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A8" w:rsidRDefault="0029496A" w:rsidP="00CA45A8">
      <w:pPr>
        <w:jc w:val="center"/>
        <w:rPr>
          <w:rFonts w:ascii="Times New Roman" w:hAnsi="Times New Roman" w:cs="Times New Roman"/>
        </w:rPr>
      </w:pPr>
      <w:r w:rsidRPr="0029496A">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CA45A8" w:rsidRDefault="00CA45A8" w:rsidP="00CA45A8">
      <w:pPr>
        <w:jc w:val="center"/>
        <w:rPr>
          <w:rFonts w:ascii="Times New Roman" w:hAnsi="Times New Roman" w:cs="Times New Roman"/>
        </w:rPr>
      </w:pPr>
    </w:p>
    <w:p w:rsidR="00CA45A8" w:rsidRDefault="00CA45A8" w:rsidP="00CA45A8">
      <w:pPr>
        <w:pStyle w:val="ad"/>
        <w:rPr>
          <w:rFonts w:ascii="Times New Roman" w:hAnsi="Times New Roman" w:cs="Times New Roman"/>
          <w:b w:val="0"/>
          <w:bCs w:val="0"/>
        </w:rPr>
      </w:pPr>
      <w:r>
        <w:rPr>
          <w:rFonts w:ascii="Times New Roman" w:hAnsi="Times New Roman" w:cs="Times New Roman"/>
          <w:b w:val="0"/>
          <w:bCs w:val="0"/>
        </w:rPr>
        <w:t>ДЕПАРТАМЕНТ ГОСУДАРСТВЕННОГО РЕГУЛИРОВАНИЯ                                  ЦЕН  И ТАРИФОВ КОСТРОМСКОЙ ОБЛАСТИ</w:t>
      </w:r>
    </w:p>
    <w:p w:rsidR="00CA45A8" w:rsidRDefault="00CA45A8" w:rsidP="00CA45A8">
      <w:pPr>
        <w:pStyle w:val="ad"/>
        <w:rPr>
          <w:rFonts w:ascii="Times New Roman" w:hAnsi="Times New Roman" w:cs="Times New Roman"/>
          <w:b w:val="0"/>
          <w:bCs w:val="0"/>
        </w:rPr>
      </w:pPr>
    </w:p>
    <w:p w:rsidR="00CA45A8" w:rsidRDefault="00CA45A8" w:rsidP="00CA45A8">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CA45A8" w:rsidRDefault="00CA45A8" w:rsidP="00CA45A8">
      <w:pPr>
        <w:pStyle w:val="5"/>
        <w:rPr>
          <w:rFonts w:ascii="Times New Roman" w:hAnsi="Times New Roman" w:cs="Times New Roman"/>
          <w:sz w:val="26"/>
          <w:szCs w:val="26"/>
        </w:rPr>
      </w:pPr>
      <w:r>
        <w:rPr>
          <w:rFonts w:ascii="Times New Roman" w:hAnsi="Times New Roman" w:cs="Times New Roman"/>
          <w:sz w:val="26"/>
          <w:szCs w:val="26"/>
        </w:rPr>
        <w:t xml:space="preserve"> ПРОТОКОЛ</w:t>
      </w:r>
    </w:p>
    <w:p w:rsidR="00CA45A8" w:rsidRDefault="00CA45A8" w:rsidP="00CA45A8">
      <w:pPr>
        <w:pStyle w:val="5"/>
        <w:rPr>
          <w:rFonts w:ascii="Times New Roman" w:hAnsi="Times New Roman" w:cs="Times New Roman"/>
          <w:b w:val="0"/>
          <w:bCs w:val="0"/>
          <w:sz w:val="26"/>
          <w:szCs w:val="26"/>
        </w:rPr>
      </w:pPr>
      <w:r>
        <w:rPr>
          <w:rFonts w:ascii="Times New Roman" w:hAnsi="Times New Roman" w:cs="Times New Roman"/>
          <w:b w:val="0"/>
          <w:bCs w:val="0"/>
          <w:sz w:val="26"/>
          <w:szCs w:val="26"/>
        </w:rPr>
        <w:t>заседания правления департамента</w:t>
      </w:r>
    </w:p>
    <w:p w:rsidR="00CA45A8" w:rsidRDefault="00CA45A8" w:rsidP="00CA45A8">
      <w:pPr>
        <w:pStyle w:val="5"/>
        <w:rPr>
          <w:rFonts w:ascii="Times New Roman" w:hAnsi="Times New Roman" w:cs="Times New Roman"/>
          <w:b w:val="0"/>
          <w:bCs w:val="0"/>
          <w:sz w:val="26"/>
          <w:szCs w:val="26"/>
        </w:rPr>
      </w:pPr>
      <w:r>
        <w:rPr>
          <w:rFonts w:ascii="Times New Roman" w:hAnsi="Times New Roman" w:cs="Times New Roman"/>
          <w:b w:val="0"/>
          <w:bCs w:val="0"/>
          <w:sz w:val="26"/>
          <w:szCs w:val="26"/>
        </w:rPr>
        <w:t>государственного регулирования</w:t>
      </w:r>
    </w:p>
    <w:p w:rsidR="00CA45A8" w:rsidRDefault="00CA45A8" w:rsidP="00CA45A8">
      <w:pPr>
        <w:pStyle w:val="5"/>
        <w:rPr>
          <w:rFonts w:ascii="Times New Roman" w:hAnsi="Times New Roman" w:cs="Times New Roman"/>
          <w:b w:val="0"/>
          <w:bCs w:val="0"/>
          <w:sz w:val="26"/>
          <w:szCs w:val="26"/>
        </w:rPr>
      </w:pPr>
      <w:r>
        <w:rPr>
          <w:rFonts w:ascii="Times New Roman" w:hAnsi="Times New Roman" w:cs="Times New Roman"/>
          <w:b w:val="0"/>
          <w:bCs w:val="0"/>
          <w:sz w:val="26"/>
          <w:szCs w:val="26"/>
        </w:rPr>
        <w:t>цен и тарифов Костромской области</w:t>
      </w:r>
    </w:p>
    <w:p w:rsidR="00CA45A8" w:rsidRDefault="00CA45A8" w:rsidP="00CA45A8">
      <w:pPr>
        <w:pStyle w:val="ad"/>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
    <w:p w:rsidR="00CA45A8" w:rsidRDefault="00CA45A8" w:rsidP="00CA45A8">
      <w:pPr>
        <w:rPr>
          <w:rFonts w:ascii="Times New Roman" w:hAnsi="Times New Roman" w:cs="Times New Roman"/>
          <w:sz w:val="26"/>
          <w:szCs w:val="26"/>
        </w:rPr>
      </w:pPr>
      <w:r>
        <w:rPr>
          <w:rFonts w:ascii="Times New Roman" w:hAnsi="Times New Roman" w:cs="Times New Roman"/>
          <w:sz w:val="26"/>
          <w:szCs w:val="26"/>
        </w:rPr>
        <w:t>от «08» декабря  2014 года</w:t>
      </w:r>
      <w:r>
        <w:rPr>
          <w:rFonts w:ascii="Times New Roman" w:hAnsi="Times New Roman" w:cs="Times New Roman"/>
          <w:sz w:val="26"/>
          <w:szCs w:val="26"/>
        </w:rPr>
        <w:tab/>
        <w:t xml:space="preserve">                                                                                        № 80</w:t>
      </w:r>
    </w:p>
    <w:p w:rsidR="00CA45A8" w:rsidRDefault="00CA45A8" w:rsidP="00CA45A8">
      <w:pPr>
        <w:jc w:val="center"/>
        <w:rPr>
          <w:rFonts w:ascii="Times New Roman" w:hAnsi="Times New Roman" w:cs="Times New Roman"/>
          <w:sz w:val="26"/>
          <w:szCs w:val="26"/>
        </w:rPr>
      </w:pPr>
      <w:r>
        <w:rPr>
          <w:rFonts w:ascii="Times New Roman" w:hAnsi="Times New Roman" w:cs="Times New Roman"/>
          <w:sz w:val="26"/>
          <w:szCs w:val="26"/>
        </w:rPr>
        <w:t xml:space="preserve">г. Кострома </w:t>
      </w:r>
    </w:p>
    <w:p w:rsidR="00CA45A8" w:rsidRDefault="00CA45A8" w:rsidP="00CA45A8">
      <w:pPr>
        <w:spacing w:after="0"/>
        <w:ind w:left="5670"/>
        <w:rPr>
          <w:rFonts w:ascii="Times New Roman" w:hAnsi="Times New Roman" w:cs="Times New Roman"/>
          <w:b/>
          <w:bCs/>
          <w:sz w:val="25"/>
          <w:szCs w:val="25"/>
          <w:highlight w:val="yellow"/>
        </w:rPr>
      </w:pPr>
    </w:p>
    <w:p w:rsidR="00CA45A8" w:rsidRDefault="00CA45A8" w:rsidP="00CA45A8">
      <w:pPr>
        <w:spacing w:after="0"/>
        <w:ind w:left="5670"/>
        <w:rPr>
          <w:rFonts w:ascii="Times New Roman" w:hAnsi="Times New Roman" w:cs="Times New Roman"/>
          <w:b/>
          <w:bCs/>
          <w:sz w:val="24"/>
          <w:szCs w:val="24"/>
        </w:rPr>
      </w:pPr>
      <w:r>
        <w:rPr>
          <w:rFonts w:ascii="Times New Roman" w:hAnsi="Times New Roman" w:cs="Times New Roman"/>
          <w:b/>
          <w:bCs/>
          <w:sz w:val="24"/>
          <w:szCs w:val="24"/>
        </w:rPr>
        <w:t>УТВЕРЖДАЮ</w:t>
      </w:r>
    </w:p>
    <w:p w:rsidR="00CA45A8" w:rsidRDefault="00CA45A8" w:rsidP="00CA45A8">
      <w:pPr>
        <w:spacing w:after="0"/>
        <w:ind w:left="5670"/>
        <w:rPr>
          <w:rFonts w:ascii="Times New Roman" w:hAnsi="Times New Roman" w:cs="Times New Roman"/>
          <w:sz w:val="24"/>
          <w:szCs w:val="24"/>
        </w:rPr>
      </w:pPr>
      <w:r>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CA45A8" w:rsidRDefault="00CA45A8" w:rsidP="00CA45A8">
      <w:pPr>
        <w:spacing w:after="0"/>
        <w:ind w:left="5670"/>
        <w:rPr>
          <w:rFonts w:ascii="Times New Roman" w:hAnsi="Times New Roman" w:cs="Times New Roman"/>
          <w:sz w:val="24"/>
          <w:szCs w:val="24"/>
        </w:rPr>
      </w:pPr>
      <w:r>
        <w:rPr>
          <w:rFonts w:ascii="Times New Roman" w:hAnsi="Times New Roman" w:cs="Times New Roman"/>
          <w:sz w:val="24"/>
          <w:szCs w:val="24"/>
        </w:rPr>
        <w:t>______________И.Ю. Солдатова</w:t>
      </w:r>
    </w:p>
    <w:p w:rsidR="00CA45A8" w:rsidRDefault="00CA45A8" w:rsidP="00CA45A8">
      <w:pPr>
        <w:spacing w:after="0" w:line="240" w:lineRule="auto"/>
        <w:rPr>
          <w:rFonts w:ascii="Times New Roman" w:hAnsi="Times New Roman" w:cs="Times New Roman"/>
          <w:b/>
          <w:bCs/>
          <w:sz w:val="24"/>
          <w:szCs w:val="24"/>
          <w:highlight w:val="yellow"/>
        </w:rPr>
      </w:pPr>
    </w:p>
    <w:p w:rsidR="00CA45A8" w:rsidRDefault="00CA45A8" w:rsidP="00CA45A8">
      <w:pPr>
        <w:spacing w:after="0" w:line="240" w:lineRule="auto"/>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CA45A8" w:rsidTr="00CA45A8">
        <w:tc>
          <w:tcPr>
            <w:tcW w:w="7230" w:type="dxa"/>
            <w:hideMark/>
          </w:tcPr>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tc>
        <w:tc>
          <w:tcPr>
            <w:tcW w:w="2443" w:type="dxa"/>
          </w:tcPr>
          <w:p w:rsidR="00CA45A8" w:rsidRDefault="00CA45A8">
            <w:pPr>
              <w:spacing w:after="0" w:line="240" w:lineRule="auto"/>
              <w:jc w:val="both"/>
              <w:rPr>
                <w:rFonts w:ascii="Times New Roman" w:hAnsi="Times New Roman"/>
                <w:sz w:val="24"/>
                <w:szCs w:val="24"/>
              </w:rPr>
            </w:pPr>
            <w:r>
              <w:rPr>
                <w:rFonts w:ascii="Times New Roman" w:hAnsi="Times New Roman"/>
                <w:sz w:val="24"/>
                <w:szCs w:val="24"/>
              </w:rPr>
              <w:t>П.Л. Осипов</w:t>
            </w:r>
          </w:p>
          <w:p w:rsidR="00CA45A8" w:rsidRDefault="00CA45A8">
            <w:pPr>
              <w:spacing w:after="0" w:line="240" w:lineRule="auto"/>
              <w:jc w:val="both"/>
              <w:rPr>
                <w:rFonts w:ascii="Times New Roman" w:hAnsi="Times New Roman"/>
                <w:sz w:val="24"/>
                <w:szCs w:val="24"/>
              </w:rPr>
            </w:pPr>
          </w:p>
          <w:p w:rsidR="00CA45A8" w:rsidRDefault="00CA45A8">
            <w:pPr>
              <w:spacing w:after="0" w:line="240" w:lineRule="auto"/>
              <w:jc w:val="both"/>
              <w:rPr>
                <w:rFonts w:ascii="Times New Roman" w:hAnsi="Times New Roman"/>
                <w:sz w:val="24"/>
                <w:szCs w:val="24"/>
              </w:rPr>
            </w:pPr>
            <w:r>
              <w:rPr>
                <w:rFonts w:ascii="Times New Roman" w:hAnsi="Times New Roman"/>
                <w:sz w:val="24"/>
                <w:szCs w:val="24"/>
              </w:rPr>
              <w:t>Л.А. Якимова</w:t>
            </w:r>
          </w:p>
          <w:p w:rsidR="00CA45A8" w:rsidRDefault="00CA45A8">
            <w:pPr>
              <w:spacing w:after="0" w:line="240" w:lineRule="auto"/>
              <w:jc w:val="both"/>
              <w:rPr>
                <w:rFonts w:ascii="Times New Roman" w:hAnsi="Times New Roman"/>
                <w:sz w:val="24"/>
                <w:szCs w:val="24"/>
              </w:rPr>
            </w:pPr>
          </w:p>
        </w:tc>
      </w:tr>
      <w:tr w:rsidR="00CA45A8" w:rsidTr="00CA45A8">
        <w:tc>
          <w:tcPr>
            <w:tcW w:w="7230" w:type="dxa"/>
            <w:hideMark/>
          </w:tcPr>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3" w:type="dxa"/>
            <w:hideMark/>
          </w:tcPr>
          <w:p w:rsidR="00CA45A8" w:rsidRDefault="00CA45A8">
            <w:pPr>
              <w:spacing w:after="0" w:line="240" w:lineRule="auto"/>
              <w:jc w:val="both"/>
              <w:rPr>
                <w:rFonts w:ascii="Times New Roman" w:hAnsi="Times New Roman"/>
                <w:sz w:val="24"/>
                <w:szCs w:val="24"/>
              </w:rPr>
            </w:pPr>
            <w:r>
              <w:rPr>
                <w:rFonts w:ascii="Times New Roman" w:hAnsi="Times New Roman"/>
                <w:sz w:val="24"/>
                <w:szCs w:val="24"/>
              </w:rPr>
              <w:t>Ю.А. Макарова</w:t>
            </w:r>
          </w:p>
        </w:tc>
      </w:tr>
      <w:tr w:rsidR="00CA45A8" w:rsidTr="00CA45A8">
        <w:tc>
          <w:tcPr>
            <w:tcW w:w="7230" w:type="dxa"/>
            <w:hideMark/>
          </w:tcPr>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3" w:type="dxa"/>
          </w:tcPr>
          <w:p w:rsidR="00CA45A8" w:rsidRDefault="00CA45A8">
            <w:pPr>
              <w:spacing w:after="0" w:line="240" w:lineRule="auto"/>
              <w:jc w:val="both"/>
              <w:rPr>
                <w:rFonts w:ascii="Times New Roman" w:hAnsi="Times New Roman"/>
                <w:sz w:val="24"/>
                <w:szCs w:val="24"/>
              </w:rPr>
            </w:pPr>
            <w:r>
              <w:rPr>
                <w:rFonts w:ascii="Times New Roman" w:hAnsi="Times New Roman"/>
                <w:sz w:val="24"/>
                <w:szCs w:val="24"/>
              </w:rPr>
              <w:t xml:space="preserve">О.В. Хворостинская </w:t>
            </w:r>
          </w:p>
          <w:p w:rsidR="00CA45A8" w:rsidRDefault="00CA45A8">
            <w:pPr>
              <w:spacing w:after="0" w:line="240" w:lineRule="auto"/>
              <w:jc w:val="both"/>
              <w:rPr>
                <w:rFonts w:ascii="Times New Roman" w:hAnsi="Times New Roman"/>
                <w:sz w:val="24"/>
                <w:szCs w:val="24"/>
              </w:rPr>
            </w:pPr>
          </w:p>
          <w:p w:rsidR="00CA45A8" w:rsidRDefault="00CA45A8">
            <w:pPr>
              <w:spacing w:after="0" w:line="240" w:lineRule="auto"/>
              <w:jc w:val="both"/>
              <w:rPr>
                <w:rFonts w:ascii="Times New Roman" w:hAnsi="Times New Roman"/>
                <w:sz w:val="24"/>
                <w:szCs w:val="24"/>
              </w:rPr>
            </w:pPr>
          </w:p>
          <w:p w:rsidR="00CA45A8" w:rsidRDefault="00CA45A8">
            <w:pPr>
              <w:spacing w:after="0" w:line="240" w:lineRule="auto"/>
              <w:jc w:val="both"/>
              <w:rPr>
                <w:rFonts w:ascii="Times New Roman" w:hAnsi="Times New Roman"/>
                <w:sz w:val="24"/>
                <w:szCs w:val="24"/>
              </w:rPr>
            </w:pPr>
            <w:r>
              <w:rPr>
                <w:rFonts w:ascii="Times New Roman" w:hAnsi="Times New Roman"/>
                <w:sz w:val="24"/>
                <w:szCs w:val="24"/>
              </w:rPr>
              <w:t>С.А. Покровская</w:t>
            </w:r>
          </w:p>
        </w:tc>
      </w:tr>
      <w:tr w:rsidR="00CA45A8" w:rsidTr="00CA45A8">
        <w:tc>
          <w:tcPr>
            <w:tcW w:w="7230" w:type="dxa"/>
          </w:tcPr>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p w:rsidR="00CA45A8" w:rsidRDefault="00CA45A8">
            <w:pPr>
              <w:spacing w:after="0" w:line="240" w:lineRule="auto"/>
              <w:ind w:left="-108"/>
              <w:rPr>
                <w:rFonts w:ascii="Times New Roman" w:hAnsi="Times New Roman"/>
                <w:sz w:val="24"/>
                <w:szCs w:val="24"/>
              </w:rPr>
            </w:pPr>
          </w:p>
        </w:tc>
        <w:tc>
          <w:tcPr>
            <w:tcW w:w="2443" w:type="dxa"/>
            <w:hideMark/>
          </w:tcPr>
          <w:p w:rsidR="00CA45A8" w:rsidRDefault="00CA45A8">
            <w:pPr>
              <w:spacing w:after="0" w:line="240" w:lineRule="auto"/>
              <w:jc w:val="both"/>
              <w:rPr>
                <w:rFonts w:ascii="Times New Roman" w:hAnsi="Times New Roman"/>
                <w:sz w:val="24"/>
                <w:szCs w:val="24"/>
              </w:rPr>
            </w:pPr>
            <w:r>
              <w:rPr>
                <w:rFonts w:ascii="Times New Roman" w:hAnsi="Times New Roman"/>
                <w:sz w:val="24"/>
                <w:szCs w:val="24"/>
              </w:rPr>
              <w:t>Е.С. Потапова</w:t>
            </w:r>
          </w:p>
        </w:tc>
      </w:tr>
    </w:tbl>
    <w:p w:rsidR="00CA45A8" w:rsidRDefault="00CA45A8" w:rsidP="00CA45A8">
      <w:pPr>
        <w:spacing w:after="0" w:line="240" w:lineRule="auto"/>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6"/>
        <w:gridCol w:w="2269"/>
      </w:tblGrid>
      <w:tr w:rsidR="00CA45A8" w:rsidTr="00CA45A8">
        <w:trPr>
          <w:trHeight w:val="84"/>
        </w:trPr>
        <w:tc>
          <w:tcPr>
            <w:tcW w:w="7371" w:type="dxa"/>
          </w:tcPr>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Начальник отдела регулирования в теплоснабжении департамента государственного регулирования цен и тарифов Костромской области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теплоснабжении департамента государственного регулирования цен и тарифов Костромской области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Начальник отдела регулирования в сфере коммунального комплекса департамента государственного регулирования цен и тарифов Костромской области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 xml:space="preserve">Заместитель начальника отдела регулирования в сфере коммунального комплекса департамента государственного </w:t>
            </w:r>
            <w:r>
              <w:rPr>
                <w:rFonts w:ascii="Times New Roman" w:hAnsi="Times New Roman"/>
                <w:sz w:val="24"/>
                <w:szCs w:val="24"/>
              </w:rPr>
              <w:lastRenderedPageBreak/>
              <w:t>регулирования цен и тарифов Костромской области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сфере коммунального комплекса департамента государственного регулирования цен и тарифов Костромской области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проверок и контроля департамента государственного регулирования цен и тарифов Костромской области</w:t>
            </w:r>
          </w:p>
          <w:p w:rsidR="00CA45A8" w:rsidRDefault="00CA45A8" w:rsidP="00015D2C">
            <w:pPr>
              <w:spacing w:after="0" w:line="240" w:lineRule="auto"/>
              <w:ind w:left="-108"/>
              <w:rPr>
                <w:rFonts w:ascii="Times New Roman" w:hAnsi="Times New Roman"/>
                <w:sz w:val="24"/>
                <w:szCs w:val="24"/>
              </w:rPr>
            </w:pPr>
            <w:r>
              <w:rPr>
                <w:rFonts w:ascii="Times New Roman" w:hAnsi="Times New Roman"/>
                <w:sz w:val="24"/>
                <w:szCs w:val="24"/>
              </w:rPr>
              <w:t>Консультант отдела регулирования в электроэнергетике и газе департамента государственного регулирования цен и тарифов Костромской области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Директор ООО «Костромасети»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Юрисконсульт ООО «Костромасети»</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Заместитель генерального директора по экономике ОАО «Газпром газораспределение Кострома»</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Главный бухгалтер ОАО «Газпром газораспределение Кострома»</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ИП Горохов С.Ж.</w:t>
            </w:r>
          </w:p>
          <w:p w:rsidR="00CA45A8" w:rsidRDefault="00CA45A8">
            <w:pPr>
              <w:spacing w:after="0" w:line="240" w:lineRule="auto"/>
              <w:ind w:left="-108"/>
              <w:rPr>
                <w:rFonts w:ascii="Times New Roman" w:hAnsi="Times New Roman"/>
                <w:sz w:val="24"/>
                <w:szCs w:val="24"/>
              </w:rPr>
            </w:pPr>
            <w:r>
              <w:rPr>
                <w:rFonts w:ascii="Times New Roman" w:hAnsi="Times New Roman"/>
                <w:sz w:val="24"/>
                <w:szCs w:val="24"/>
              </w:rPr>
              <w:t>Юрисконсульт ООО УК «Старый город»</w:t>
            </w:r>
          </w:p>
        </w:tc>
        <w:tc>
          <w:tcPr>
            <w:tcW w:w="2268" w:type="dxa"/>
          </w:tcPr>
          <w:p w:rsidR="00CA45A8" w:rsidRDefault="00CA45A8">
            <w:pPr>
              <w:tabs>
                <w:tab w:val="left" w:pos="2977"/>
              </w:tabs>
              <w:spacing w:after="0" w:line="240" w:lineRule="auto"/>
              <w:rPr>
                <w:rFonts w:ascii="Times New Roman" w:hAnsi="Times New Roman" w:cs="Times New Roman"/>
                <w:sz w:val="24"/>
                <w:szCs w:val="24"/>
              </w:rPr>
            </w:pPr>
            <w:r>
              <w:rPr>
                <w:rFonts w:ascii="Times New Roman" w:hAnsi="Times New Roman"/>
                <w:sz w:val="24"/>
                <w:szCs w:val="24"/>
              </w:rPr>
              <w:lastRenderedPageBreak/>
              <w:t>Г.А. Каменская</w:t>
            </w:r>
          </w:p>
          <w:p w:rsidR="00CA45A8" w:rsidRDefault="00CA45A8">
            <w:pPr>
              <w:tabs>
                <w:tab w:val="left" w:pos="2977"/>
              </w:tabs>
              <w:spacing w:after="0" w:line="240" w:lineRule="auto"/>
              <w:rPr>
                <w:rFonts w:ascii="Times New Roman" w:hAnsi="Times New Roman"/>
                <w:sz w:val="24"/>
                <w:szCs w:val="24"/>
              </w:rPr>
            </w:pPr>
          </w:p>
          <w:p w:rsidR="00CA45A8" w:rsidRDefault="00CA45A8">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С.В. Рябец</w:t>
            </w:r>
          </w:p>
          <w:p w:rsidR="00CA45A8" w:rsidRDefault="00CA45A8">
            <w:pPr>
              <w:tabs>
                <w:tab w:val="left" w:pos="2977"/>
              </w:tabs>
              <w:spacing w:after="0" w:line="240" w:lineRule="auto"/>
              <w:ind w:firstLine="33"/>
              <w:rPr>
                <w:rFonts w:ascii="Times New Roman" w:hAnsi="Times New Roman"/>
                <w:sz w:val="24"/>
                <w:szCs w:val="24"/>
              </w:rPr>
            </w:pPr>
          </w:p>
          <w:p w:rsidR="00CA45A8" w:rsidRDefault="00CA45A8">
            <w:pPr>
              <w:tabs>
                <w:tab w:val="left" w:pos="2977"/>
              </w:tabs>
              <w:spacing w:after="0" w:line="240" w:lineRule="auto"/>
              <w:rPr>
                <w:rFonts w:ascii="Times New Roman" w:hAnsi="Times New Roman"/>
                <w:sz w:val="24"/>
                <w:szCs w:val="24"/>
              </w:rPr>
            </w:pPr>
          </w:p>
          <w:p w:rsidR="00CA45A8" w:rsidRDefault="00CA45A8">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Н.Г. Громова</w:t>
            </w:r>
          </w:p>
          <w:p w:rsidR="00CA45A8" w:rsidRDefault="00CA45A8">
            <w:pPr>
              <w:tabs>
                <w:tab w:val="left" w:pos="2977"/>
              </w:tabs>
              <w:spacing w:after="0" w:line="240" w:lineRule="auto"/>
              <w:ind w:firstLine="33"/>
              <w:rPr>
                <w:rFonts w:ascii="Times New Roman" w:hAnsi="Times New Roman"/>
                <w:sz w:val="24"/>
                <w:szCs w:val="24"/>
              </w:rPr>
            </w:pPr>
          </w:p>
          <w:p w:rsidR="00CA45A8" w:rsidRDefault="00CA45A8">
            <w:pPr>
              <w:tabs>
                <w:tab w:val="left" w:pos="2977"/>
              </w:tabs>
              <w:spacing w:after="0" w:line="240" w:lineRule="auto"/>
              <w:ind w:firstLine="33"/>
              <w:rPr>
                <w:rFonts w:ascii="Times New Roman" w:hAnsi="Times New Roman"/>
                <w:sz w:val="24"/>
                <w:szCs w:val="24"/>
              </w:rPr>
            </w:pPr>
          </w:p>
          <w:p w:rsidR="00CA45A8" w:rsidRDefault="00CA45A8">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И.Н. Стрижова</w:t>
            </w:r>
          </w:p>
          <w:p w:rsidR="00CA45A8" w:rsidRDefault="00CA45A8">
            <w:pPr>
              <w:tabs>
                <w:tab w:val="left" w:pos="2977"/>
              </w:tabs>
              <w:spacing w:after="0" w:line="240" w:lineRule="auto"/>
              <w:ind w:firstLine="33"/>
              <w:rPr>
                <w:rFonts w:ascii="Times New Roman" w:hAnsi="Times New Roman"/>
                <w:sz w:val="24"/>
                <w:szCs w:val="24"/>
              </w:rPr>
            </w:pPr>
          </w:p>
          <w:p w:rsidR="00CA45A8" w:rsidRDefault="00CA45A8">
            <w:pPr>
              <w:tabs>
                <w:tab w:val="left" w:pos="2977"/>
              </w:tabs>
              <w:spacing w:after="0" w:line="240" w:lineRule="auto"/>
              <w:rPr>
                <w:rFonts w:ascii="Times New Roman" w:hAnsi="Times New Roman"/>
                <w:sz w:val="24"/>
                <w:szCs w:val="24"/>
              </w:rPr>
            </w:pPr>
          </w:p>
          <w:p w:rsidR="00CA45A8" w:rsidRDefault="00CA45A8">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Н.К. Серебрянская</w:t>
            </w:r>
          </w:p>
          <w:p w:rsidR="00CA45A8" w:rsidRDefault="00CA45A8">
            <w:pPr>
              <w:tabs>
                <w:tab w:val="left" w:pos="2977"/>
              </w:tabs>
              <w:spacing w:after="0" w:line="240" w:lineRule="auto"/>
              <w:ind w:firstLine="33"/>
              <w:rPr>
                <w:rFonts w:ascii="Times New Roman" w:hAnsi="Times New Roman"/>
                <w:sz w:val="24"/>
                <w:szCs w:val="24"/>
              </w:rPr>
            </w:pPr>
          </w:p>
          <w:p w:rsidR="00CA45A8" w:rsidRDefault="00CA45A8">
            <w:pPr>
              <w:tabs>
                <w:tab w:val="left" w:pos="2977"/>
              </w:tabs>
              <w:spacing w:after="0" w:line="240" w:lineRule="auto"/>
              <w:ind w:firstLine="33"/>
              <w:rPr>
                <w:rFonts w:ascii="Times New Roman" w:hAnsi="Times New Roman"/>
                <w:sz w:val="24"/>
                <w:szCs w:val="24"/>
              </w:rPr>
            </w:pPr>
          </w:p>
          <w:p w:rsidR="00CA45A8" w:rsidRDefault="00CA45A8">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А.А. Шипулина</w:t>
            </w:r>
          </w:p>
          <w:p w:rsidR="00CA45A8" w:rsidRDefault="00CA45A8">
            <w:pPr>
              <w:tabs>
                <w:tab w:val="left" w:pos="2977"/>
              </w:tabs>
              <w:spacing w:after="0" w:line="240" w:lineRule="auto"/>
              <w:rPr>
                <w:rFonts w:ascii="Times New Roman" w:hAnsi="Times New Roman"/>
                <w:sz w:val="24"/>
                <w:szCs w:val="24"/>
              </w:rPr>
            </w:pPr>
          </w:p>
          <w:p w:rsidR="00CA45A8" w:rsidRDefault="00CA45A8">
            <w:pPr>
              <w:tabs>
                <w:tab w:val="left" w:pos="2977"/>
              </w:tabs>
              <w:spacing w:after="0" w:line="240" w:lineRule="auto"/>
              <w:rPr>
                <w:rFonts w:ascii="Times New Roman" w:hAnsi="Times New Roman"/>
                <w:sz w:val="24"/>
                <w:szCs w:val="24"/>
              </w:rPr>
            </w:pPr>
          </w:p>
          <w:p w:rsidR="00CA45A8" w:rsidRDefault="00CA45A8">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Э.С. Смирнова</w:t>
            </w:r>
          </w:p>
          <w:p w:rsidR="00CA45A8" w:rsidRDefault="00CA45A8">
            <w:pPr>
              <w:tabs>
                <w:tab w:val="left" w:pos="2977"/>
              </w:tabs>
              <w:spacing w:after="0" w:line="240" w:lineRule="auto"/>
              <w:rPr>
                <w:rFonts w:ascii="Times New Roman" w:hAnsi="Times New Roman"/>
                <w:sz w:val="24"/>
                <w:szCs w:val="24"/>
              </w:rPr>
            </w:pPr>
          </w:p>
          <w:p w:rsidR="00CA45A8" w:rsidRDefault="00CA45A8">
            <w:pPr>
              <w:tabs>
                <w:tab w:val="left" w:pos="2977"/>
              </w:tabs>
              <w:spacing w:after="0" w:line="240" w:lineRule="auto"/>
              <w:rPr>
                <w:rFonts w:ascii="Times New Roman" w:hAnsi="Times New Roman"/>
                <w:sz w:val="24"/>
                <w:szCs w:val="24"/>
              </w:rPr>
            </w:pPr>
          </w:p>
          <w:p w:rsidR="00CA45A8" w:rsidRDefault="00CA45A8">
            <w:pPr>
              <w:tabs>
                <w:tab w:val="left" w:pos="2977"/>
              </w:tabs>
              <w:spacing w:after="0" w:line="240" w:lineRule="auto"/>
              <w:rPr>
                <w:rFonts w:ascii="Times New Roman" w:hAnsi="Times New Roman"/>
                <w:sz w:val="24"/>
                <w:szCs w:val="24"/>
              </w:rPr>
            </w:pPr>
            <w:r>
              <w:rPr>
                <w:rFonts w:ascii="Times New Roman" w:hAnsi="Times New Roman"/>
                <w:sz w:val="24"/>
                <w:szCs w:val="24"/>
              </w:rPr>
              <w:t>Г.Б. Васильев</w:t>
            </w:r>
          </w:p>
          <w:p w:rsidR="00CA45A8" w:rsidRDefault="00CA45A8">
            <w:pPr>
              <w:tabs>
                <w:tab w:val="left" w:pos="2977"/>
              </w:tabs>
              <w:spacing w:after="0" w:line="240" w:lineRule="auto"/>
              <w:rPr>
                <w:rFonts w:ascii="Times New Roman" w:hAnsi="Times New Roman"/>
                <w:sz w:val="24"/>
                <w:szCs w:val="24"/>
              </w:rPr>
            </w:pPr>
            <w:r>
              <w:rPr>
                <w:rFonts w:ascii="Times New Roman" w:hAnsi="Times New Roman"/>
                <w:sz w:val="24"/>
                <w:szCs w:val="24"/>
              </w:rPr>
              <w:t>Ю.Б. Симонова</w:t>
            </w:r>
          </w:p>
          <w:p w:rsidR="00CA45A8" w:rsidRDefault="00CA45A8">
            <w:pPr>
              <w:tabs>
                <w:tab w:val="left" w:pos="2977"/>
              </w:tabs>
              <w:spacing w:after="0" w:line="240" w:lineRule="auto"/>
              <w:rPr>
                <w:rFonts w:ascii="Times New Roman" w:hAnsi="Times New Roman"/>
                <w:sz w:val="24"/>
                <w:szCs w:val="24"/>
              </w:rPr>
            </w:pPr>
            <w:r>
              <w:rPr>
                <w:rFonts w:ascii="Times New Roman" w:hAnsi="Times New Roman"/>
                <w:sz w:val="24"/>
                <w:szCs w:val="24"/>
              </w:rPr>
              <w:t>М.А. Нечаев</w:t>
            </w:r>
          </w:p>
          <w:p w:rsidR="00CA45A8" w:rsidRDefault="00CA45A8">
            <w:pPr>
              <w:tabs>
                <w:tab w:val="left" w:pos="2977"/>
              </w:tabs>
              <w:spacing w:after="0" w:line="240" w:lineRule="auto"/>
              <w:rPr>
                <w:rFonts w:ascii="Times New Roman" w:hAnsi="Times New Roman"/>
                <w:sz w:val="24"/>
                <w:szCs w:val="24"/>
              </w:rPr>
            </w:pPr>
          </w:p>
          <w:p w:rsidR="00CA45A8" w:rsidRDefault="00CA45A8">
            <w:pPr>
              <w:tabs>
                <w:tab w:val="left" w:pos="2977"/>
              </w:tabs>
              <w:spacing w:after="0" w:line="240" w:lineRule="auto"/>
              <w:rPr>
                <w:rFonts w:ascii="Times New Roman" w:hAnsi="Times New Roman"/>
                <w:sz w:val="24"/>
                <w:szCs w:val="24"/>
              </w:rPr>
            </w:pPr>
            <w:r>
              <w:rPr>
                <w:rFonts w:ascii="Times New Roman" w:hAnsi="Times New Roman"/>
                <w:sz w:val="24"/>
                <w:szCs w:val="24"/>
              </w:rPr>
              <w:t>А.Д. Орлов</w:t>
            </w:r>
          </w:p>
          <w:p w:rsidR="00CA45A8" w:rsidRDefault="00CA45A8">
            <w:pPr>
              <w:tabs>
                <w:tab w:val="left" w:pos="2977"/>
              </w:tabs>
              <w:spacing w:after="0" w:line="240" w:lineRule="auto"/>
              <w:rPr>
                <w:rFonts w:ascii="Times New Roman" w:hAnsi="Times New Roman"/>
                <w:sz w:val="24"/>
                <w:szCs w:val="24"/>
              </w:rPr>
            </w:pPr>
            <w:r>
              <w:rPr>
                <w:rFonts w:ascii="Times New Roman" w:hAnsi="Times New Roman"/>
                <w:sz w:val="24"/>
                <w:szCs w:val="24"/>
              </w:rPr>
              <w:t>С.Ж. Горохов</w:t>
            </w:r>
          </w:p>
          <w:p w:rsidR="00CA45A8" w:rsidRDefault="00CA45A8">
            <w:pPr>
              <w:tabs>
                <w:tab w:val="left" w:pos="2977"/>
              </w:tabs>
              <w:spacing w:after="0" w:line="240" w:lineRule="auto"/>
              <w:rPr>
                <w:rFonts w:ascii="Times New Roman" w:hAnsi="Times New Roman"/>
                <w:sz w:val="24"/>
                <w:szCs w:val="24"/>
              </w:rPr>
            </w:pPr>
            <w:r>
              <w:rPr>
                <w:rFonts w:ascii="Times New Roman" w:hAnsi="Times New Roman"/>
                <w:sz w:val="24"/>
                <w:szCs w:val="24"/>
              </w:rPr>
              <w:t>О.А. Захарова</w:t>
            </w:r>
          </w:p>
          <w:p w:rsidR="00CA45A8" w:rsidRDefault="00CA45A8">
            <w:pPr>
              <w:tabs>
                <w:tab w:val="left" w:pos="2977"/>
              </w:tabs>
              <w:spacing w:after="0" w:line="240" w:lineRule="auto"/>
              <w:rPr>
                <w:rFonts w:ascii="Times New Roman" w:hAnsi="Times New Roman"/>
                <w:sz w:val="24"/>
                <w:szCs w:val="24"/>
              </w:rPr>
            </w:pPr>
          </w:p>
        </w:tc>
      </w:tr>
    </w:tbl>
    <w:p w:rsidR="00CA45A8" w:rsidRDefault="00CA45A8" w:rsidP="00CA45A8">
      <w:pPr>
        <w:tabs>
          <w:tab w:val="left" w:pos="709"/>
        </w:tabs>
        <w:spacing w:after="0" w:line="240" w:lineRule="auto"/>
        <w:ind w:right="-2"/>
        <w:jc w:val="both"/>
        <w:rPr>
          <w:rFonts w:ascii="Times New Roman" w:hAnsi="Times New Roman" w:cs="Times New Roman"/>
          <w:sz w:val="24"/>
          <w:szCs w:val="24"/>
        </w:rPr>
      </w:pPr>
      <w:r>
        <w:rPr>
          <w:rFonts w:ascii="Times New Roman" w:hAnsi="Times New Roman" w:cs="Times New Roman"/>
          <w:b/>
          <w:bCs/>
          <w:sz w:val="24"/>
          <w:szCs w:val="24"/>
        </w:rPr>
        <w:lastRenderedPageBreak/>
        <w:t>Вопрос 1:</w:t>
      </w:r>
      <w:r>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CA45A8" w:rsidRDefault="00CA45A8" w:rsidP="00CA45A8">
      <w:pPr>
        <w:tabs>
          <w:tab w:val="left" w:pos="709"/>
        </w:tabs>
        <w:spacing w:after="0" w:line="240" w:lineRule="auto"/>
        <w:ind w:right="-2"/>
        <w:jc w:val="both"/>
        <w:rPr>
          <w:rFonts w:ascii="Times New Roman" w:hAnsi="Times New Roman" w:cs="Times New Roman"/>
          <w:b/>
          <w:bCs/>
          <w:sz w:val="24"/>
          <w:szCs w:val="24"/>
        </w:rPr>
      </w:pPr>
    </w:p>
    <w:p w:rsidR="00CA45A8" w:rsidRDefault="00CA45A8" w:rsidP="00CA45A8">
      <w:pPr>
        <w:tabs>
          <w:tab w:val="left" w:pos="709"/>
        </w:tabs>
        <w:spacing w:after="0" w:line="240" w:lineRule="auto"/>
        <w:ind w:right="-2"/>
        <w:jc w:val="both"/>
        <w:rPr>
          <w:rFonts w:ascii="Times New Roman" w:hAnsi="Times New Roman" w:cs="Times New Roman"/>
          <w:b/>
          <w:bCs/>
          <w:sz w:val="24"/>
          <w:szCs w:val="24"/>
        </w:rPr>
      </w:pPr>
      <w:r>
        <w:rPr>
          <w:rFonts w:ascii="Times New Roman" w:hAnsi="Times New Roman" w:cs="Times New Roman"/>
          <w:b/>
          <w:bCs/>
          <w:sz w:val="24"/>
          <w:szCs w:val="24"/>
        </w:rPr>
        <w:t>СЛУШАЛИ:</w:t>
      </w:r>
    </w:p>
    <w:p w:rsidR="00CA45A8" w:rsidRDefault="00CA45A8" w:rsidP="00CA45A8">
      <w:pPr>
        <w:tabs>
          <w:tab w:val="left" w:pos="142"/>
          <w:tab w:val="left" w:pos="709"/>
        </w:tabs>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Секретаря правления Потапову Е.С. по рассматриваемым вопросам правления.  </w:t>
      </w:r>
    </w:p>
    <w:p w:rsidR="00CA45A8" w:rsidRDefault="00CA45A8" w:rsidP="00CA45A8">
      <w:pPr>
        <w:tabs>
          <w:tab w:val="left" w:pos="709"/>
        </w:tabs>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CA45A8" w:rsidRDefault="00CA45A8" w:rsidP="00CA45A8">
      <w:pPr>
        <w:tabs>
          <w:tab w:val="left" w:pos="709"/>
        </w:tabs>
        <w:spacing w:after="0" w:line="240" w:lineRule="auto"/>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Солдатова И.Ю. – Принять повестку. </w:t>
      </w:r>
    </w:p>
    <w:p w:rsidR="00CA45A8" w:rsidRDefault="00CA45A8" w:rsidP="00CA45A8">
      <w:pPr>
        <w:tabs>
          <w:tab w:val="left" w:pos="709"/>
        </w:tabs>
        <w:spacing w:after="0" w:line="240" w:lineRule="auto"/>
        <w:ind w:right="-284"/>
        <w:jc w:val="both"/>
        <w:rPr>
          <w:rFonts w:ascii="Times New Roman" w:hAnsi="Times New Roman" w:cs="Times New Roman"/>
          <w:b/>
          <w:bCs/>
          <w:sz w:val="24"/>
          <w:szCs w:val="24"/>
        </w:rPr>
      </w:pPr>
    </w:p>
    <w:p w:rsidR="00CA45A8" w:rsidRDefault="00CA45A8" w:rsidP="00CA45A8">
      <w:pPr>
        <w:tabs>
          <w:tab w:val="left" w:pos="709"/>
        </w:tabs>
        <w:spacing w:after="0" w:line="240" w:lineRule="auto"/>
        <w:ind w:right="-284"/>
        <w:jc w:val="both"/>
        <w:rPr>
          <w:rFonts w:ascii="Times New Roman" w:hAnsi="Times New Roman" w:cs="Times New Roman"/>
          <w:b/>
          <w:bCs/>
          <w:sz w:val="24"/>
          <w:szCs w:val="24"/>
        </w:rPr>
      </w:pPr>
      <w:r>
        <w:rPr>
          <w:rFonts w:ascii="Times New Roman" w:hAnsi="Times New Roman" w:cs="Times New Roman"/>
          <w:b/>
          <w:bCs/>
          <w:sz w:val="24"/>
          <w:szCs w:val="24"/>
        </w:rPr>
        <w:t>РЕШИЛИ:</w:t>
      </w:r>
    </w:p>
    <w:p w:rsidR="00CA45A8" w:rsidRDefault="00CA45A8" w:rsidP="00CA45A8">
      <w:pPr>
        <w:numPr>
          <w:ilvl w:val="0"/>
          <w:numId w:val="11"/>
        </w:numPr>
        <w:tabs>
          <w:tab w:val="left" w:pos="709"/>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Принять повестку заседания правления ДГРЦ и Т КО.</w:t>
      </w:r>
    </w:p>
    <w:p w:rsidR="00023CE4" w:rsidRDefault="00023CE4" w:rsidP="00023CE4">
      <w:pPr>
        <w:tabs>
          <w:tab w:val="left" w:pos="709"/>
        </w:tabs>
        <w:spacing w:after="0" w:line="240" w:lineRule="auto"/>
        <w:ind w:left="1069" w:right="-284"/>
        <w:jc w:val="both"/>
        <w:rPr>
          <w:rFonts w:ascii="Times New Roman" w:hAnsi="Times New Roman" w:cs="Times New Roman"/>
          <w:sz w:val="24"/>
          <w:szCs w:val="24"/>
        </w:rPr>
      </w:pPr>
    </w:p>
    <w:p w:rsidR="00023CE4" w:rsidRDefault="00023CE4" w:rsidP="00023CE4">
      <w:pPr>
        <w:tabs>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rPr>
        <w:t xml:space="preserve">Вопрос 2: </w:t>
      </w:r>
      <w:r>
        <w:rPr>
          <w:rFonts w:ascii="Times New Roman" w:hAnsi="Times New Roman"/>
          <w:sz w:val="24"/>
          <w:szCs w:val="24"/>
        </w:rPr>
        <w:t>«Об установлении размера платы за технологическое присоединение газоиспользующего оборудования к сетям газораспределения открытого акционерного общества «Газпром газораспределение Кострома» на территории Костромской области и стандартизированных тарифных ставок, определяющих её величину, на 2015 год и о признании утратившим силу постановления департамента государственного регулирования цен и тарифов Костромской области от 06.05.2014 №14/60».</w:t>
      </w:r>
    </w:p>
    <w:p w:rsidR="00023CE4" w:rsidRDefault="00023CE4" w:rsidP="00023CE4">
      <w:pPr>
        <w:tabs>
          <w:tab w:val="left" w:pos="993"/>
        </w:tabs>
        <w:spacing w:after="0" w:line="240" w:lineRule="auto"/>
        <w:contextualSpacing/>
        <w:jc w:val="both"/>
        <w:rPr>
          <w:rFonts w:ascii="Times New Roman" w:hAnsi="Times New Roman"/>
          <w:sz w:val="24"/>
          <w:szCs w:val="24"/>
        </w:rPr>
      </w:pPr>
    </w:p>
    <w:p w:rsidR="00023CE4" w:rsidRDefault="00023CE4" w:rsidP="00023CE4">
      <w:pPr>
        <w:tabs>
          <w:tab w:val="left" w:pos="993"/>
        </w:tabs>
        <w:spacing w:after="0" w:line="240" w:lineRule="auto"/>
        <w:contextualSpacing/>
        <w:jc w:val="both"/>
        <w:rPr>
          <w:rFonts w:ascii="Times New Roman" w:hAnsi="Times New Roman"/>
          <w:b/>
          <w:sz w:val="24"/>
          <w:szCs w:val="24"/>
        </w:rPr>
      </w:pPr>
      <w:r>
        <w:rPr>
          <w:rFonts w:ascii="Times New Roman" w:hAnsi="Times New Roman"/>
          <w:b/>
          <w:sz w:val="24"/>
          <w:szCs w:val="24"/>
        </w:rPr>
        <w:t>СЛУШАЛИ:</w:t>
      </w:r>
    </w:p>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Уполномоченного по делу Смирнову Э.С. сообщившего следующее.</w:t>
      </w:r>
    </w:p>
    <w:p w:rsidR="00023CE4" w:rsidRDefault="00023CE4" w:rsidP="00023CE4">
      <w:pPr>
        <w:spacing w:after="0" w:line="240" w:lineRule="auto"/>
        <w:ind w:firstLine="709"/>
        <w:jc w:val="both"/>
        <w:rPr>
          <w:rFonts w:ascii="Times New Roman" w:hAnsi="Times New Roman"/>
          <w:sz w:val="24"/>
          <w:szCs w:val="24"/>
        </w:rPr>
      </w:pPr>
      <w:r>
        <w:rPr>
          <w:rFonts w:ascii="Times New Roman" w:hAnsi="Times New Roman"/>
          <w:sz w:val="24"/>
          <w:szCs w:val="24"/>
        </w:rPr>
        <w:t>Открытое акционерное общество «Газпром газораспределение Кострома» (далее – ОАО «ГГК») направило в адрес департамента государственного регулирования цен и тарифов Костромской области (далее – ДГРЦ и Т КО) заявление с расчетными материалами на установление стандартизированных тарифных ставок (от 28.08.2014 г. №АИ-37/3504 и от 17.09.2014 г. №02/1402), а также размера платы за подключение (технологическое присоединение) объектов капитального строительства к сетям газораспределения (от 15.10.2014 г. №АИ-37/4029).</w:t>
      </w:r>
    </w:p>
    <w:p w:rsidR="00023CE4" w:rsidRDefault="00023CE4" w:rsidP="00023CE4">
      <w:pPr>
        <w:tabs>
          <w:tab w:val="left" w:pos="0"/>
          <w:tab w:val="left" w:pos="142"/>
          <w:tab w:val="left" w:pos="567"/>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Ставки и плата за технологическое присоединение к электрическим сетям Нормативно-правовая база: </w:t>
      </w:r>
    </w:p>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 Федеральный закон от 31 марта 1999 года № 69-ФЗ «О газоснабжении в Российской Федерации»;</w:t>
      </w:r>
    </w:p>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 постановление Правительства Российской Федерации от 29 декабря 2000 года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постановление Правительства Российской Федерации от 30 декабря 2013 года № 1314 «Об утверждении Правил подключения (технологического присоединения) объектов </w:t>
      </w:r>
      <w:r>
        <w:rPr>
          <w:rFonts w:ascii="Times New Roman" w:hAnsi="Times New Roman"/>
          <w:sz w:val="24"/>
          <w:szCs w:val="24"/>
        </w:rPr>
        <w:lastRenderedPageBreak/>
        <w:t>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утвержденные приказом Федеральной службы по тарифам от 28 апреля 2014 года №101-э/3.</w:t>
      </w:r>
    </w:p>
    <w:p w:rsidR="00023CE4" w:rsidRDefault="00023CE4" w:rsidP="00023CE4">
      <w:pPr>
        <w:tabs>
          <w:tab w:val="left" w:pos="142"/>
          <w:tab w:val="left" w:pos="709"/>
          <w:tab w:val="left" w:pos="1134"/>
        </w:tabs>
        <w:spacing w:after="0" w:line="240" w:lineRule="auto"/>
        <w:ind w:firstLine="709"/>
        <w:rPr>
          <w:rFonts w:ascii="Times New Roman" w:hAnsi="Times New Roman"/>
          <w:i/>
          <w:sz w:val="24"/>
          <w:szCs w:val="24"/>
        </w:rPr>
      </w:pPr>
      <w:r>
        <w:rPr>
          <w:rFonts w:ascii="Times New Roman" w:hAnsi="Times New Roman"/>
          <w:i/>
          <w:sz w:val="24"/>
          <w:szCs w:val="24"/>
        </w:rPr>
        <w:t>1. Расчет стандартизированных тарифных ставок на 2015 год:</w:t>
      </w:r>
    </w:p>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1.1.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(С1):</w:t>
      </w:r>
    </w:p>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Экспертной группой ДГРЦ и Т КО предлагается установить данную ставку в размере 234 353,80 руб./ед., вместо 703 064 руб./ед.</w:t>
      </w:r>
    </w:p>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Снижение данной ставки связано с тем, что в расчет принято 150 ед. технологических присоединений, вместо 50 ед.</w:t>
      </w:r>
    </w:p>
    <w:p w:rsidR="00023CE4" w:rsidRDefault="00023CE4" w:rsidP="00023CE4">
      <w:pPr>
        <w:numPr>
          <w:ilvl w:val="1"/>
          <w:numId w:val="18"/>
        </w:numPr>
        <w:tabs>
          <w:tab w:val="left"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(С2):</w:t>
      </w:r>
    </w:p>
    <w:p w:rsidR="00023CE4" w:rsidRDefault="00023CE4" w:rsidP="00023CE4">
      <w:pPr>
        <w:tabs>
          <w:tab w:val="left" w:pos="0"/>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Обосновывающие материалы по расчету затрат на покрытие расходов, связанных с разработкой проектной документации, прошли экспертизу в департаменте топливно-энергетического комплекса и жилищно-коммунального хозяйства Костромской области.</w:t>
      </w:r>
    </w:p>
    <w:p w:rsidR="00023CE4" w:rsidRDefault="00023CE4" w:rsidP="00023CE4">
      <w:pPr>
        <w:tabs>
          <w:tab w:val="left" w:pos="0"/>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Экспертной группой данная ставка принята в соответствии с предложением ОАО «Газпром газораспределение Кострома» в следующем размере:</w:t>
      </w:r>
    </w:p>
    <w:p w:rsidR="00023CE4" w:rsidRDefault="00023CE4" w:rsidP="00023CE4">
      <w:pPr>
        <w:numPr>
          <w:ilvl w:val="0"/>
          <w:numId w:val="19"/>
        </w:numPr>
        <w:tabs>
          <w:tab w:val="left"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 учетом затрат на прохождение процедуры государственной экспертизы - 4 095,72 руб./м3 в час;</w:t>
      </w:r>
    </w:p>
    <w:p w:rsidR="00023CE4" w:rsidRDefault="00023CE4" w:rsidP="00023CE4">
      <w:pPr>
        <w:numPr>
          <w:ilvl w:val="0"/>
          <w:numId w:val="19"/>
        </w:numPr>
        <w:tabs>
          <w:tab w:val="left"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без учета затрат по прохождение процедуры государственной экспертизы - 1 016,57 руб./м3 в час.</w:t>
      </w:r>
    </w:p>
    <w:p w:rsidR="00023CE4" w:rsidRDefault="00023CE4" w:rsidP="00023CE4">
      <w:pPr>
        <w:numPr>
          <w:ilvl w:val="1"/>
          <w:numId w:val="18"/>
        </w:numPr>
        <w:tabs>
          <w:tab w:val="left"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 Стандартизированная тарифная ставка на покрытие расходов ГРО, связанных со строительством (реконструкцией) стального газопровода i-того диапазона диаметров и j-того типа прокладки,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(С3</w:t>
      </w:r>
      <w:r>
        <w:rPr>
          <w:rFonts w:ascii="Times New Roman" w:hAnsi="Times New Roman"/>
          <w:sz w:val="24"/>
          <w:szCs w:val="24"/>
          <w:lang w:val="en-US"/>
        </w:rPr>
        <w:t>ij</w:t>
      </w:r>
      <w:r>
        <w:rPr>
          <w:rFonts w:ascii="Times New Roman" w:hAnsi="Times New Roman"/>
          <w:sz w:val="24"/>
          <w:szCs w:val="24"/>
        </w:rPr>
        <w:t>).</w:t>
      </w:r>
    </w:p>
    <w:p w:rsidR="00023CE4" w:rsidRDefault="00023CE4" w:rsidP="00023CE4">
      <w:pPr>
        <w:tabs>
          <w:tab w:val="left" w:pos="0"/>
          <w:tab w:val="left" w:pos="993"/>
        </w:tabs>
        <w:spacing w:after="0" w:line="240" w:lineRule="auto"/>
        <w:ind w:left="567" w:firstLine="709"/>
        <w:contextualSpacing/>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134"/>
        <w:gridCol w:w="2268"/>
        <w:gridCol w:w="1701"/>
        <w:gridCol w:w="1843"/>
      </w:tblGrid>
      <w:tr w:rsidR="00023CE4" w:rsidTr="00023CE4">
        <w:trPr>
          <w:trHeight w:val="473"/>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Наименование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Ед. изм.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Предложение ОАО «Газпром газораспределение Кострома»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Предложение Департамента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Отклонение (+,-)</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Наземная (надземная) прокладка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X</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X</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X</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X</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158 мм и менее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171 602,96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171 602,96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0,00</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159-218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276 350,90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219-272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398 513,50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273-324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525 913,20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325 –-425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614 259,90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426-529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530 мм и выше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Подземная прокладка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X</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X</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X</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X</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158 мм и менее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358 460,81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358 460,81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0,00</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159-218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476 691,31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476 691,31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0,00</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219-272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624 932,35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624 932,35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0,00</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273-324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325 – 425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426-529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530 мм и выше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ind w:firstLine="34"/>
              <w:contextualSpacing/>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bl>
    <w:p w:rsidR="00023CE4" w:rsidRDefault="00023CE4" w:rsidP="00023CE4">
      <w:pPr>
        <w:pStyle w:val="ac"/>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Предлагается установить те ставки, экономическую обоснованность которых можно оценить.</w:t>
      </w:r>
    </w:p>
    <w:p w:rsidR="00023CE4" w:rsidRDefault="00023CE4" w:rsidP="00023CE4">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Размер данных ставок проанализирован в соответствии с укрупненными нормативами цены строительства (НЦС 81-02-15-2012).</w:t>
      </w:r>
    </w:p>
    <w:p w:rsidR="00023CE4" w:rsidRPr="0057099D" w:rsidRDefault="00023CE4" w:rsidP="0057099D">
      <w:pPr>
        <w:numPr>
          <w:ilvl w:val="1"/>
          <w:numId w:val="18"/>
        </w:numPr>
        <w:tabs>
          <w:tab w:val="left"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Стандартизированная тарифная ставка на покрытие расходов ГРО,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(С4</w:t>
      </w:r>
      <w:r>
        <w:rPr>
          <w:rFonts w:ascii="Times New Roman" w:hAnsi="Times New Roman"/>
          <w:sz w:val="24"/>
          <w:szCs w:val="24"/>
          <w:lang w:val="en-US"/>
        </w:rPr>
        <w:t>k</w:t>
      </w:r>
      <w:r>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134"/>
        <w:gridCol w:w="2268"/>
        <w:gridCol w:w="1701"/>
        <w:gridCol w:w="1701"/>
      </w:tblGrid>
      <w:tr w:rsidR="00023CE4" w:rsidTr="00023CE4">
        <w:trPr>
          <w:trHeight w:val="473"/>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Наименование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Ед. изм.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Предложение ОАО «Газпром газораспределение Кострома»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Предложение Департамента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Отклонение (+,-)</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109 мм и менее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108"/>
                <w:tab w:val="left" w:pos="993"/>
              </w:tabs>
              <w:spacing w:after="0" w:line="240" w:lineRule="auto"/>
              <w:ind w:hanging="108"/>
              <w:contextualSpacing/>
              <w:jc w:val="center"/>
              <w:rPr>
                <w:rFonts w:ascii="Times New Roman" w:hAnsi="Times New Roman"/>
                <w:sz w:val="24"/>
                <w:szCs w:val="24"/>
                <w:lang w:val="en-US"/>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rPr>
              <w:t>229 002,59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lang w:val="en-US"/>
              </w:rPr>
            </w:pPr>
            <w:r>
              <w:rPr>
                <w:rFonts w:ascii="Times New Roman" w:hAnsi="Times New Roman"/>
                <w:sz w:val="24"/>
                <w:szCs w:val="24"/>
              </w:rPr>
              <w:t>229 002,59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0,00</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110-159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108"/>
                <w:tab w:val="left" w:pos="993"/>
              </w:tabs>
              <w:spacing w:after="0" w:line="240" w:lineRule="auto"/>
              <w:ind w:hanging="108"/>
              <w:contextualSpacing/>
              <w:jc w:val="center"/>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289 525,51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289 525,51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0,00</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160-224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108"/>
                <w:tab w:val="left" w:pos="993"/>
              </w:tabs>
              <w:spacing w:after="0" w:line="240" w:lineRule="auto"/>
              <w:ind w:hanging="108"/>
              <w:contextualSpacing/>
              <w:jc w:val="center"/>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410 782,62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410 782,62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0,00</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225-314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108"/>
                <w:tab w:val="left" w:pos="993"/>
              </w:tabs>
              <w:spacing w:after="0" w:line="240" w:lineRule="auto"/>
              <w:ind w:hanging="108"/>
              <w:contextualSpacing/>
              <w:jc w:val="center"/>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315-399 мм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108"/>
                <w:tab w:val="left" w:pos="993"/>
              </w:tabs>
              <w:spacing w:after="0" w:line="240" w:lineRule="auto"/>
              <w:ind w:hanging="108"/>
              <w:contextualSpacing/>
              <w:jc w:val="center"/>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023CE4" w:rsidTr="00023CE4">
        <w:tc>
          <w:tcPr>
            <w:tcW w:w="255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400 мм и выше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108"/>
                <w:tab w:val="left" w:pos="993"/>
              </w:tabs>
              <w:spacing w:after="0" w:line="240" w:lineRule="auto"/>
              <w:ind w:hanging="108"/>
              <w:contextualSpacing/>
              <w:jc w:val="center"/>
              <w:rPr>
                <w:rFonts w:ascii="Times New Roman" w:hAnsi="Times New Roman"/>
                <w:sz w:val="24"/>
                <w:szCs w:val="24"/>
              </w:rPr>
            </w:pPr>
            <w:r>
              <w:rPr>
                <w:rFonts w:ascii="Times New Roman" w:hAnsi="Times New Roman"/>
                <w:bCs/>
                <w:sz w:val="24"/>
                <w:szCs w:val="24"/>
              </w:rPr>
              <w:t>руб./км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w:t>
            </w:r>
          </w:p>
        </w:tc>
      </w:tr>
    </w:tbl>
    <w:p w:rsidR="00023CE4" w:rsidRDefault="00023CE4" w:rsidP="00023CE4">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Экспертной группой ДГРЦ и Т КО размер ставок принят по предложению ОАО «Газпром газораспределение Кострома» с учетом коэффициента перевода в базовый уровень цен (К=5,41) согласно письму Министерства строительства и жилищно-коммунального хозяйства РФ от 13.11.2014 №25374-ЮР/08 «Об индексах изменения сметной стоимости строительно-монтажных и пусконаладочных работ по объектам строительства, определяемых с применением федеральных и территориальных единичных расценок, на </w:t>
      </w:r>
      <w:r>
        <w:rPr>
          <w:rFonts w:ascii="Times New Roman" w:hAnsi="Times New Roman"/>
          <w:sz w:val="24"/>
          <w:szCs w:val="24"/>
          <w:lang w:val="en-US"/>
        </w:rPr>
        <w:t>IV</w:t>
      </w:r>
      <w:r w:rsidRPr="00015D2C">
        <w:rPr>
          <w:rFonts w:ascii="Times New Roman" w:hAnsi="Times New Roman"/>
          <w:sz w:val="24"/>
          <w:szCs w:val="24"/>
        </w:rPr>
        <w:t xml:space="preserve"> </w:t>
      </w:r>
      <w:r>
        <w:rPr>
          <w:rFonts w:ascii="Times New Roman" w:hAnsi="Times New Roman"/>
          <w:sz w:val="24"/>
          <w:szCs w:val="24"/>
        </w:rPr>
        <w:t>квартал 2014 года».</w:t>
      </w:r>
    </w:p>
    <w:p w:rsidR="00023CE4" w:rsidRDefault="00023CE4" w:rsidP="00023CE4">
      <w:pPr>
        <w:spacing w:after="0" w:line="240" w:lineRule="auto"/>
        <w:ind w:firstLine="709"/>
        <w:jc w:val="both"/>
        <w:rPr>
          <w:rFonts w:ascii="Times New Roman" w:hAnsi="Times New Roman"/>
          <w:sz w:val="24"/>
          <w:szCs w:val="24"/>
        </w:rPr>
      </w:pPr>
      <w:r>
        <w:rPr>
          <w:rFonts w:ascii="Times New Roman" w:hAnsi="Times New Roman"/>
          <w:sz w:val="24"/>
          <w:szCs w:val="24"/>
        </w:rPr>
        <w:t>Размер данных ставок проанализирован в соответствии с укрупненными нормативами цены строительства (НЦС 81-02-15-2012).</w:t>
      </w:r>
    </w:p>
    <w:p w:rsidR="00023CE4" w:rsidRDefault="00023CE4" w:rsidP="00023CE4">
      <w:pPr>
        <w:numPr>
          <w:ilvl w:val="1"/>
          <w:numId w:val="18"/>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Стандартизированная тарифная ставка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(С5).</w:t>
      </w:r>
    </w:p>
    <w:p w:rsidR="00023CE4" w:rsidRDefault="00023CE4" w:rsidP="00023CE4">
      <w:pPr>
        <w:tabs>
          <w:tab w:val="left" w:pos="993"/>
        </w:tabs>
        <w:spacing w:after="0" w:line="240" w:lineRule="auto"/>
        <w:ind w:left="709"/>
        <w:contextualSpacing/>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134"/>
        <w:gridCol w:w="1276"/>
        <w:gridCol w:w="1134"/>
        <w:gridCol w:w="992"/>
        <w:gridCol w:w="992"/>
        <w:gridCol w:w="993"/>
        <w:gridCol w:w="1099"/>
      </w:tblGrid>
      <w:tr w:rsidR="00023CE4" w:rsidTr="00023CE4">
        <w:trPr>
          <w:trHeight w:val="473"/>
        </w:trPr>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Наименование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Ед. изм.</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Предложение ОАО «Газпром газораспределение Кострома»</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Предложение Департамента </w:t>
            </w:r>
          </w:p>
        </w:tc>
        <w:tc>
          <w:tcPr>
            <w:tcW w:w="20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Отклонение (+,-)</w:t>
            </w:r>
          </w:p>
        </w:tc>
      </w:tr>
      <w:tr w:rsidR="00023CE4" w:rsidTr="00023CE4">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23CE4" w:rsidRDefault="00023CE4">
            <w:pPr>
              <w:spacing w:after="0" w:line="240" w:lineRule="auto"/>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23CE4" w:rsidRDefault="00023CE4">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Костромская область (кроме г. о. г. Кострома, г. Буй)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городские округа город Кострома, город Буй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Костромская область (кроме г. о. г. Кострома, г. Буй)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городские округа город Кострома, город Буй</w:t>
            </w:r>
          </w:p>
        </w:tc>
        <w:tc>
          <w:tcPr>
            <w:tcW w:w="3191" w:type="dxa"/>
            <w:gridSpan w:val="2"/>
            <w:vMerge/>
            <w:tcBorders>
              <w:top w:val="single" w:sz="4" w:space="0" w:color="000000"/>
              <w:left w:val="single" w:sz="4" w:space="0" w:color="000000"/>
              <w:bottom w:val="single" w:sz="4" w:space="0" w:color="000000"/>
              <w:right w:val="single" w:sz="4" w:space="0" w:color="000000"/>
            </w:tcBorders>
            <w:vAlign w:val="center"/>
            <w:hideMark/>
          </w:tcPr>
          <w:p w:rsidR="00023CE4" w:rsidRDefault="00023CE4">
            <w:pPr>
              <w:spacing w:after="0" w:line="240" w:lineRule="auto"/>
              <w:rPr>
                <w:rFonts w:ascii="Times New Roman" w:hAnsi="Times New Roman"/>
                <w:sz w:val="24"/>
                <w:szCs w:val="24"/>
              </w:rPr>
            </w:pPr>
          </w:p>
        </w:tc>
      </w:tr>
      <w:tr w:rsidR="00023CE4" w:rsidTr="00023CE4">
        <w:tc>
          <w:tcPr>
            <w:tcW w:w="2127"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rPr>
                <w:rFonts w:ascii="Times New Roman" w:hAnsi="Times New Roman"/>
                <w:sz w:val="24"/>
                <w:szCs w:val="24"/>
              </w:rPr>
            </w:pPr>
            <w:r>
              <w:rPr>
                <w:rFonts w:ascii="Times New Roman" w:hAnsi="Times New Roman"/>
                <w:sz w:val="24"/>
                <w:szCs w:val="24"/>
              </w:rPr>
              <w:t>Всех диаметров, материалов труб и типов прокладки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108"/>
                <w:tab w:val="left" w:pos="993"/>
              </w:tabs>
              <w:spacing w:after="0" w:line="240" w:lineRule="auto"/>
              <w:ind w:hanging="108"/>
              <w:contextualSpacing/>
              <w:jc w:val="center"/>
              <w:rPr>
                <w:rFonts w:ascii="Times New Roman" w:hAnsi="Times New Roman"/>
                <w:bCs/>
                <w:sz w:val="24"/>
                <w:szCs w:val="24"/>
              </w:rPr>
            </w:pPr>
            <w:r>
              <w:rPr>
                <w:rFonts w:ascii="Times New Roman" w:hAnsi="Times New Roman"/>
                <w:bCs/>
                <w:sz w:val="24"/>
                <w:szCs w:val="24"/>
              </w:rPr>
              <w:t>руб./км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707,02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896,49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448,90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553,80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-258,12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-342,69</w:t>
            </w:r>
          </w:p>
        </w:tc>
      </w:tr>
    </w:tbl>
    <w:p w:rsidR="00023CE4" w:rsidRDefault="00023CE4" w:rsidP="00023CE4">
      <w:pPr>
        <w:tabs>
          <w:tab w:val="left" w:pos="993"/>
        </w:tabs>
        <w:spacing w:after="0" w:line="240" w:lineRule="auto"/>
        <w:ind w:firstLine="567"/>
        <w:contextualSpacing/>
        <w:jc w:val="both"/>
        <w:rPr>
          <w:rFonts w:ascii="Times New Roman" w:hAnsi="Times New Roman"/>
          <w:sz w:val="24"/>
          <w:szCs w:val="24"/>
        </w:rPr>
      </w:pPr>
    </w:p>
    <w:p w:rsidR="00023CE4" w:rsidRDefault="00023CE4" w:rsidP="00023CE4">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Данные ставки снижены в результате применения при расчете размера расходов, связанных со строительством (реконструкцией) газопроводов средней протяженностью в диапазоне до 150 м, коэффициента перевода в текущий уровень цен 5,41.</w:t>
      </w:r>
    </w:p>
    <w:p w:rsidR="00023CE4" w:rsidRPr="0057099D" w:rsidRDefault="00023CE4" w:rsidP="0057099D">
      <w:pPr>
        <w:numPr>
          <w:ilvl w:val="1"/>
          <w:numId w:val="18"/>
        </w:numPr>
        <w:tabs>
          <w:tab w:val="left" w:pos="993"/>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lastRenderedPageBreak/>
        <w:t xml:space="preserve"> Стандартизированные тарифные ставки на покрытие расходов ГРО, связанных со строительством (реконструкцией) газорегуляторных пунктов  n-ного диапазона максимального часового расхода газа (С6</w:t>
      </w:r>
      <w:r>
        <w:rPr>
          <w:rFonts w:ascii="Times New Roman" w:hAnsi="Times New Roman"/>
          <w:sz w:val="24"/>
          <w:szCs w:val="24"/>
          <w:lang w:val="en-US"/>
        </w:rPr>
        <w:t>n</w:t>
      </w:r>
      <w:r>
        <w:rPr>
          <w:rFonts w:ascii="Times New Roman" w:hAnsi="Times New Roman"/>
          <w:sz w:val="24"/>
          <w:szCs w:val="24"/>
        </w:rPr>
        <w:t>).</w:t>
      </w: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6"/>
        <w:gridCol w:w="1700"/>
        <w:gridCol w:w="1842"/>
        <w:gridCol w:w="1700"/>
        <w:gridCol w:w="1842"/>
      </w:tblGrid>
      <w:tr w:rsidR="00023CE4" w:rsidTr="00023CE4">
        <w:trPr>
          <w:trHeight w:val="473"/>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317"/>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Ед. изм.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Предложение ОАО «Газпром газораспределение Кострома»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Предложение Департамента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Отклонение (+,-)</w:t>
            </w:r>
          </w:p>
        </w:tc>
      </w:tr>
      <w:tr w:rsidR="00023CE4" w:rsidTr="00023CE4">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rPr>
                <w:rFonts w:ascii="Times New Roman" w:hAnsi="Times New Roman"/>
                <w:sz w:val="24"/>
                <w:szCs w:val="24"/>
              </w:rPr>
            </w:pPr>
            <w:r>
              <w:rPr>
                <w:rFonts w:ascii="Times New Roman" w:hAnsi="Times New Roman"/>
                <w:sz w:val="24"/>
                <w:szCs w:val="24"/>
              </w:rPr>
              <w:t>до 40 куб. метров в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руб./м3 в час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2 994,75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1 134,73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-1860,02</w:t>
            </w:r>
          </w:p>
        </w:tc>
      </w:tr>
      <w:tr w:rsidR="00023CE4" w:rsidTr="00023CE4">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rPr>
                <w:rFonts w:ascii="Times New Roman" w:hAnsi="Times New Roman"/>
                <w:sz w:val="24"/>
                <w:szCs w:val="24"/>
              </w:rPr>
            </w:pPr>
            <w:r>
              <w:rPr>
                <w:rFonts w:ascii="Times New Roman" w:hAnsi="Times New Roman"/>
                <w:sz w:val="24"/>
                <w:szCs w:val="24"/>
              </w:rPr>
              <w:t>40 - 99 куб. метров в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руб./м3 в час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1014,01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650,26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-363,75</w:t>
            </w:r>
          </w:p>
        </w:tc>
      </w:tr>
      <w:tr w:rsidR="00023CE4" w:rsidTr="00023CE4">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rPr>
                <w:rFonts w:ascii="Times New Roman" w:hAnsi="Times New Roman"/>
                <w:sz w:val="24"/>
                <w:szCs w:val="24"/>
              </w:rPr>
            </w:pPr>
            <w:r>
              <w:rPr>
                <w:rFonts w:ascii="Times New Roman" w:hAnsi="Times New Roman"/>
                <w:sz w:val="24"/>
                <w:szCs w:val="24"/>
              </w:rPr>
              <w:t>100 - 399 куб. метров в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руб./м3 в час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304,20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181,13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-123,07</w:t>
            </w:r>
          </w:p>
        </w:tc>
      </w:tr>
      <w:tr w:rsidR="00023CE4" w:rsidTr="00023CE4">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rPr>
                <w:rFonts w:ascii="Times New Roman" w:hAnsi="Times New Roman"/>
                <w:sz w:val="24"/>
                <w:szCs w:val="24"/>
              </w:rPr>
            </w:pPr>
            <w:r>
              <w:rPr>
                <w:rFonts w:ascii="Times New Roman" w:hAnsi="Times New Roman"/>
                <w:sz w:val="24"/>
                <w:szCs w:val="24"/>
              </w:rPr>
              <w:t>400 - 999 куб. метров в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руб./м3 в час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160,86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92,41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-68,45</w:t>
            </w:r>
          </w:p>
        </w:tc>
      </w:tr>
      <w:tr w:rsidR="00023CE4" w:rsidTr="00023CE4">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rPr>
                <w:rFonts w:ascii="Times New Roman" w:hAnsi="Times New Roman"/>
                <w:sz w:val="24"/>
                <w:szCs w:val="24"/>
              </w:rPr>
            </w:pPr>
            <w:r>
              <w:rPr>
                <w:rFonts w:ascii="Times New Roman" w:hAnsi="Times New Roman"/>
                <w:sz w:val="24"/>
                <w:szCs w:val="24"/>
              </w:rPr>
              <w:t>1000 - 1999 куб. метров в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руб./м3 в час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51,65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41,15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-10,50</w:t>
            </w:r>
          </w:p>
        </w:tc>
      </w:tr>
      <w:tr w:rsidR="00023CE4" w:rsidTr="00023CE4">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rPr>
                <w:rFonts w:ascii="Times New Roman" w:hAnsi="Times New Roman"/>
                <w:sz w:val="24"/>
                <w:szCs w:val="24"/>
              </w:rPr>
            </w:pPr>
            <w:r>
              <w:rPr>
                <w:rFonts w:ascii="Times New Roman" w:hAnsi="Times New Roman"/>
                <w:sz w:val="24"/>
                <w:szCs w:val="24"/>
              </w:rPr>
              <w:t>2000 - 2999 куб. метров в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руб./м3 в час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32,17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25,86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-6,31</w:t>
            </w:r>
          </w:p>
        </w:tc>
      </w:tr>
      <w:tr w:rsidR="00023CE4" w:rsidTr="00023CE4">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rPr>
                <w:rFonts w:ascii="Times New Roman" w:hAnsi="Times New Roman"/>
                <w:sz w:val="24"/>
                <w:szCs w:val="24"/>
              </w:rPr>
            </w:pPr>
            <w:r>
              <w:rPr>
                <w:rFonts w:ascii="Times New Roman" w:hAnsi="Times New Roman"/>
                <w:sz w:val="24"/>
                <w:szCs w:val="24"/>
              </w:rPr>
              <w:t>3000 - 3999 куб. метров в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руб./м3 в час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26,59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-4,54</w:t>
            </w:r>
          </w:p>
        </w:tc>
      </w:tr>
      <w:tr w:rsidR="00023CE4" w:rsidTr="00023CE4">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rPr>
                <w:rFonts w:ascii="Times New Roman" w:hAnsi="Times New Roman"/>
                <w:sz w:val="24"/>
                <w:szCs w:val="24"/>
              </w:rPr>
            </w:pPr>
            <w:r>
              <w:rPr>
                <w:rFonts w:ascii="Times New Roman" w:hAnsi="Times New Roman"/>
                <w:sz w:val="24"/>
                <w:szCs w:val="24"/>
              </w:rPr>
              <w:t>4000 - 4999 куб. метров в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руб./м3 в час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21,18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17,65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-3,53</w:t>
            </w:r>
          </w:p>
        </w:tc>
      </w:tr>
      <w:tr w:rsidR="00023CE4" w:rsidTr="00023CE4">
        <w:tc>
          <w:tcPr>
            <w:tcW w:w="311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rPr>
                <w:rFonts w:ascii="Times New Roman" w:hAnsi="Times New Roman"/>
                <w:sz w:val="24"/>
                <w:szCs w:val="24"/>
              </w:rPr>
            </w:pPr>
            <w:r>
              <w:rPr>
                <w:rFonts w:ascii="Times New Roman" w:hAnsi="Times New Roman"/>
                <w:sz w:val="24"/>
                <w:szCs w:val="24"/>
              </w:rPr>
              <w:t>5000 - 9999 куб. метров в час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руб./м3 в час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19,02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pStyle w:val="ac"/>
              <w:tabs>
                <w:tab w:val="left" w:pos="0"/>
                <w:tab w:val="left" w:pos="993"/>
              </w:tabs>
              <w:spacing w:after="0" w:line="240" w:lineRule="auto"/>
              <w:ind w:left="0"/>
              <w:jc w:val="center"/>
              <w:rPr>
                <w:rFonts w:ascii="Times New Roman" w:hAnsi="Times New Roman"/>
                <w:sz w:val="24"/>
                <w:szCs w:val="24"/>
              </w:rPr>
            </w:pPr>
            <w:r>
              <w:rPr>
                <w:rFonts w:ascii="Times New Roman" w:hAnsi="Times New Roman"/>
                <w:sz w:val="24"/>
                <w:szCs w:val="24"/>
              </w:rPr>
              <w:t>-6,34</w:t>
            </w:r>
          </w:p>
        </w:tc>
      </w:tr>
    </w:tbl>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Размер данных ставок снижен в соответствии с экспертизой локального сметного расчета на строительство газорегуляторных пунктов, проведенной департаментом топливно-энергетического комплекса и жилищно-коммунального хозяйства Костромской области.</w:t>
      </w:r>
    </w:p>
    <w:p w:rsidR="00023CE4" w:rsidRPr="0057099D" w:rsidRDefault="00023CE4" w:rsidP="0057099D">
      <w:pPr>
        <w:numPr>
          <w:ilvl w:val="1"/>
          <w:numId w:val="18"/>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проведением пуска газа С8</w:t>
      </w:r>
      <w:r>
        <w:rPr>
          <w:rFonts w:ascii="Times New Roman" w:hAnsi="Times New Roman"/>
          <w:sz w:val="24"/>
          <w:szCs w:val="24"/>
          <w:lang w:val="en-US"/>
        </w:rPr>
        <w:t>ik</w:t>
      </w:r>
      <w:r>
        <w:rPr>
          <w:rFonts w:ascii="Times New Roman" w:hAnsi="Times New Roman"/>
          <w:sz w:val="24"/>
          <w:szCs w:val="24"/>
        </w:rPr>
        <w: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1"/>
        <w:gridCol w:w="1137"/>
        <w:gridCol w:w="1986"/>
        <w:gridCol w:w="1702"/>
        <w:gridCol w:w="1134"/>
      </w:tblGrid>
      <w:tr w:rsidR="00023CE4" w:rsidTr="00023CE4">
        <w:trPr>
          <w:trHeight w:val="191"/>
        </w:trPr>
        <w:tc>
          <w:tcPr>
            <w:tcW w:w="33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Наименование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Ед. изм.</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Предложение ОАО «Газпром газораспределение Кострома»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Предложение Департамента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tabs>
                <w:tab w:val="left" w:pos="0"/>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Отклонение (+,-)</w:t>
            </w:r>
          </w:p>
        </w:tc>
      </w:tr>
      <w:tr w:rsidR="00023CE4" w:rsidTr="00023CE4">
        <w:trPr>
          <w:trHeight w:val="191"/>
        </w:trPr>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Стальные газопроводы: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23CE4" w:rsidRDefault="00023CE4">
            <w:pPr>
              <w:autoSpaceDE w:val="0"/>
              <w:autoSpaceDN w:val="0"/>
              <w:adjustRightInd w:val="0"/>
              <w:spacing w:after="0" w:line="240" w:lineRule="auto"/>
              <w:jc w:val="center"/>
              <w:rPr>
                <w:rFonts w:ascii="Times New Roman" w:hAnsi="Times New Roman"/>
                <w:i/>
                <w:sz w:val="24"/>
                <w:szCs w:val="24"/>
              </w:rPr>
            </w:pPr>
          </w:p>
        </w:tc>
      </w:tr>
      <w:tr w:rsidR="00023CE4" w:rsidTr="00023CE4">
        <w:tc>
          <w:tcPr>
            <w:tcW w:w="33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158 мм и менее</w:t>
            </w:r>
          </w:p>
        </w:tc>
        <w:tc>
          <w:tcPr>
            <w:tcW w:w="1137"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руб.</w:t>
            </w:r>
          </w:p>
        </w:tc>
        <w:tc>
          <w:tcPr>
            <w:tcW w:w="1985"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15 991,00</w:t>
            </w:r>
          </w:p>
        </w:tc>
        <w:tc>
          <w:tcPr>
            <w:tcW w:w="1701"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15 991,00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023CE4" w:rsidTr="00023CE4">
        <w:tc>
          <w:tcPr>
            <w:tcW w:w="33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159-218 мм</w:t>
            </w:r>
          </w:p>
        </w:tc>
        <w:tc>
          <w:tcPr>
            <w:tcW w:w="1137"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руб.</w:t>
            </w:r>
          </w:p>
        </w:tc>
        <w:tc>
          <w:tcPr>
            <w:tcW w:w="1985"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15 991,00</w:t>
            </w:r>
          </w:p>
        </w:tc>
        <w:tc>
          <w:tcPr>
            <w:tcW w:w="1701"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15 991,00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023CE4" w:rsidTr="00023CE4">
        <w:tc>
          <w:tcPr>
            <w:tcW w:w="33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219-272 мм</w:t>
            </w:r>
          </w:p>
        </w:tc>
        <w:tc>
          <w:tcPr>
            <w:tcW w:w="1137"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руб.</w:t>
            </w:r>
          </w:p>
        </w:tc>
        <w:tc>
          <w:tcPr>
            <w:tcW w:w="1985"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15 991,00</w:t>
            </w:r>
          </w:p>
        </w:tc>
        <w:tc>
          <w:tcPr>
            <w:tcW w:w="1701"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15 991,00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w:t>
            </w:r>
          </w:p>
        </w:tc>
      </w:tr>
      <w:tr w:rsidR="00023CE4" w:rsidTr="00023CE4">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Полиэтиленовые газопроводы: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23CE4" w:rsidRDefault="00023CE4">
            <w:pPr>
              <w:autoSpaceDE w:val="0"/>
              <w:autoSpaceDN w:val="0"/>
              <w:adjustRightInd w:val="0"/>
              <w:spacing w:after="0" w:line="240" w:lineRule="auto"/>
              <w:jc w:val="center"/>
              <w:rPr>
                <w:rFonts w:ascii="Times New Roman" w:hAnsi="Times New Roman"/>
                <w:i/>
                <w:sz w:val="24"/>
                <w:szCs w:val="24"/>
              </w:rPr>
            </w:pPr>
          </w:p>
        </w:tc>
      </w:tr>
      <w:tr w:rsidR="00023CE4" w:rsidTr="00023CE4">
        <w:tc>
          <w:tcPr>
            <w:tcW w:w="33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109 мм и менее</w:t>
            </w:r>
          </w:p>
        </w:tc>
        <w:tc>
          <w:tcPr>
            <w:tcW w:w="1137"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руб.</w:t>
            </w:r>
          </w:p>
        </w:tc>
        <w:tc>
          <w:tcPr>
            <w:tcW w:w="1985"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12 804,00</w:t>
            </w:r>
          </w:p>
        </w:tc>
        <w:tc>
          <w:tcPr>
            <w:tcW w:w="1701"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12 804,00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023CE4" w:rsidTr="00023CE4">
        <w:tc>
          <w:tcPr>
            <w:tcW w:w="33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110-159 мм</w:t>
            </w:r>
          </w:p>
        </w:tc>
        <w:tc>
          <w:tcPr>
            <w:tcW w:w="1137"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руб.</w:t>
            </w:r>
          </w:p>
        </w:tc>
        <w:tc>
          <w:tcPr>
            <w:tcW w:w="1985"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15 991,00</w:t>
            </w:r>
          </w:p>
        </w:tc>
        <w:tc>
          <w:tcPr>
            <w:tcW w:w="1701"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15 991,00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023CE4" w:rsidTr="00023CE4">
        <w:tc>
          <w:tcPr>
            <w:tcW w:w="33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160 – 224 мм</w:t>
            </w:r>
          </w:p>
        </w:tc>
        <w:tc>
          <w:tcPr>
            <w:tcW w:w="1137"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руб.</w:t>
            </w:r>
          </w:p>
        </w:tc>
        <w:tc>
          <w:tcPr>
            <w:tcW w:w="1985"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15 991,00</w:t>
            </w:r>
          </w:p>
        </w:tc>
        <w:tc>
          <w:tcPr>
            <w:tcW w:w="1701"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15 991,00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023CE4" w:rsidTr="00023CE4">
        <w:tc>
          <w:tcPr>
            <w:tcW w:w="33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225 – 314 мм</w:t>
            </w:r>
          </w:p>
        </w:tc>
        <w:tc>
          <w:tcPr>
            <w:tcW w:w="1137"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руб.</w:t>
            </w:r>
          </w:p>
        </w:tc>
        <w:tc>
          <w:tcPr>
            <w:tcW w:w="1985"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15 991,00</w:t>
            </w:r>
          </w:p>
        </w:tc>
        <w:tc>
          <w:tcPr>
            <w:tcW w:w="1701"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15 991,00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023CE4" w:rsidTr="00023CE4">
        <w:tc>
          <w:tcPr>
            <w:tcW w:w="3399"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315 – 399 мм</w:t>
            </w:r>
          </w:p>
        </w:tc>
        <w:tc>
          <w:tcPr>
            <w:tcW w:w="1137"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руб.</w:t>
            </w:r>
          </w:p>
        </w:tc>
        <w:tc>
          <w:tcPr>
            <w:tcW w:w="1985"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15 991,00</w:t>
            </w:r>
          </w:p>
        </w:tc>
        <w:tc>
          <w:tcPr>
            <w:tcW w:w="1701" w:type="dxa"/>
            <w:tcBorders>
              <w:top w:val="single" w:sz="4" w:space="0" w:color="000000"/>
              <w:left w:val="single" w:sz="4" w:space="0" w:color="000000"/>
              <w:bottom w:val="single" w:sz="4" w:space="0" w:color="000000"/>
              <w:right w:val="single" w:sz="4" w:space="0" w:color="000000"/>
            </w:tcBorders>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15 991,00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23CE4" w:rsidRDefault="00023CE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bl>
    <w:p w:rsidR="00023CE4" w:rsidRDefault="00023CE4" w:rsidP="00023CE4">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Экспертной группой ДГРЦ и Т КО размер ставок принят по предложению </w:t>
      </w:r>
      <w:r w:rsidR="0057099D">
        <w:rPr>
          <w:rFonts w:ascii="Times New Roman" w:hAnsi="Times New Roman"/>
          <w:sz w:val="24"/>
          <w:szCs w:val="24"/>
        </w:rPr>
        <w:t xml:space="preserve">                  </w:t>
      </w:r>
      <w:r>
        <w:rPr>
          <w:rFonts w:ascii="Times New Roman" w:hAnsi="Times New Roman"/>
          <w:sz w:val="24"/>
          <w:szCs w:val="24"/>
        </w:rPr>
        <w:t>ОАО «Газпром газораспределение Кострома».</w:t>
      </w:r>
    </w:p>
    <w:p w:rsidR="00023CE4" w:rsidRDefault="00023CE4" w:rsidP="00023CE4">
      <w:pPr>
        <w:tabs>
          <w:tab w:val="left" w:pos="9354"/>
        </w:tabs>
        <w:spacing w:after="0" w:line="240" w:lineRule="auto"/>
        <w:ind w:firstLine="709"/>
        <w:contextualSpacing/>
        <w:jc w:val="both"/>
        <w:rPr>
          <w:rFonts w:ascii="Times New Roman" w:hAnsi="Times New Roman"/>
          <w:i/>
          <w:sz w:val="24"/>
          <w:szCs w:val="24"/>
        </w:rPr>
      </w:pPr>
      <w:r>
        <w:rPr>
          <w:rFonts w:ascii="Times New Roman" w:hAnsi="Times New Roman"/>
          <w:bCs/>
          <w:i/>
          <w:sz w:val="24"/>
          <w:szCs w:val="24"/>
        </w:rPr>
        <w:t xml:space="preserve">2. Размер платы за технологическое присоединение газоиспользующего оборудования к газораспределительным сетям </w:t>
      </w:r>
      <w:r>
        <w:rPr>
          <w:rFonts w:ascii="Times New Roman" w:hAnsi="Times New Roman"/>
          <w:i/>
          <w:sz w:val="24"/>
          <w:szCs w:val="24"/>
        </w:rPr>
        <w:t>ОАО «Газпром газораспределение Кострома» на территории Костромской области.</w:t>
      </w:r>
    </w:p>
    <w:p w:rsidR="00023CE4" w:rsidRDefault="00023CE4" w:rsidP="00023CE4">
      <w:pPr>
        <w:tabs>
          <w:tab w:val="left" w:pos="9354"/>
        </w:tabs>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Размер платы за технологическое присоединение </w:t>
      </w:r>
      <w:r>
        <w:rPr>
          <w:rFonts w:ascii="Times New Roman" w:hAnsi="Times New Roman"/>
          <w:sz w:val="24"/>
          <w:szCs w:val="24"/>
        </w:rPr>
        <w:t xml:space="preserve">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w:t>
      </w:r>
      <w:r>
        <w:rPr>
          <w:rFonts w:ascii="Times New Roman" w:hAnsi="Times New Roman"/>
          <w:sz w:val="24"/>
          <w:szCs w:val="24"/>
        </w:rPr>
        <w:lastRenderedPageBreak/>
        <w:t>подключенного в данной точке подключения газоиспользующего оборудования заявителя (для прочих заявителей),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предлагается установить на уровне платы, утвержденной постановлением ДГРЦ и Т КО от 06 мая 2014 года №14/60.</w:t>
      </w:r>
    </w:p>
    <w:p w:rsidR="00023CE4" w:rsidRDefault="00023CE4" w:rsidP="00023CE4">
      <w:pPr>
        <w:spacing w:after="0" w:line="240" w:lineRule="auto"/>
        <w:ind w:firstLine="709"/>
        <w:jc w:val="both"/>
        <w:rPr>
          <w:rFonts w:ascii="Times New Roman" w:hAnsi="Times New Roman"/>
          <w:sz w:val="24"/>
          <w:szCs w:val="24"/>
        </w:rPr>
      </w:pPr>
      <w:r>
        <w:rPr>
          <w:rFonts w:ascii="Times New Roman" w:hAnsi="Times New Roman"/>
          <w:sz w:val="24"/>
          <w:szCs w:val="24"/>
        </w:rPr>
        <w:t>Все члены правления, принимавшие участие в рассмотрении вопроса № 2 повестки, предложение уполномоченного по делу Смирновой Э.С. поддержали единогласно.</w:t>
      </w:r>
    </w:p>
    <w:p w:rsidR="00023CE4" w:rsidRDefault="00023CE4" w:rsidP="00023CE4">
      <w:pPr>
        <w:spacing w:after="0" w:line="240" w:lineRule="auto"/>
        <w:ind w:firstLine="709"/>
        <w:jc w:val="both"/>
        <w:rPr>
          <w:rFonts w:ascii="Times New Roman" w:hAnsi="Times New Roman"/>
          <w:sz w:val="24"/>
          <w:szCs w:val="24"/>
        </w:rPr>
      </w:pPr>
      <w:r>
        <w:rPr>
          <w:rFonts w:ascii="Times New Roman" w:hAnsi="Times New Roman"/>
          <w:sz w:val="24"/>
          <w:szCs w:val="24"/>
        </w:rPr>
        <w:t>Солдатова И.Ю. – Принять предложение уполномоченного по делу.</w:t>
      </w:r>
    </w:p>
    <w:p w:rsidR="00023CE4" w:rsidRDefault="00023CE4" w:rsidP="00023CE4">
      <w:pPr>
        <w:spacing w:after="0" w:line="240" w:lineRule="auto"/>
        <w:ind w:firstLine="709"/>
        <w:jc w:val="both"/>
        <w:rPr>
          <w:rFonts w:ascii="Times New Roman" w:hAnsi="Times New Roman"/>
          <w:sz w:val="24"/>
          <w:szCs w:val="24"/>
        </w:rPr>
      </w:pPr>
    </w:p>
    <w:p w:rsidR="00023CE4" w:rsidRDefault="00023CE4" w:rsidP="00023CE4">
      <w:pPr>
        <w:tabs>
          <w:tab w:val="left" w:pos="2656"/>
        </w:tabs>
        <w:spacing w:after="0" w:line="240" w:lineRule="auto"/>
        <w:jc w:val="both"/>
        <w:rPr>
          <w:rFonts w:ascii="Times New Roman" w:hAnsi="Times New Roman"/>
          <w:b/>
          <w:sz w:val="24"/>
          <w:szCs w:val="24"/>
        </w:rPr>
      </w:pPr>
      <w:r>
        <w:rPr>
          <w:rFonts w:ascii="Times New Roman" w:hAnsi="Times New Roman"/>
          <w:b/>
          <w:sz w:val="24"/>
          <w:szCs w:val="24"/>
        </w:rPr>
        <w:t>РЕШИЛИ:</w:t>
      </w:r>
    </w:p>
    <w:p w:rsidR="00023CE4" w:rsidRDefault="00023CE4" w:rsidP="00023CE4">
      <w:pPr>
        <w:numPr>
          <w:ilvl w:val="0"/>
          <w:numId w:val="20"/>
        </w:numPr>
        <w:tabs>
          <w:tab w:val="left" w:pos="9354"/>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Установить для расчета платы за технологическое присоединение к газораспределительным сетям ОАО «Газпром газораспределение Кострома» на территории Костромской области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стандартизированные тарифные ставки на 2015 год.</w:t>
      </w:r>
    </w:p>
    <w:p w:rsidR="00023CE4" w:rsidRDefault="00023CE4" w:rsidP="00023CE4">
      <w:pPr>
        <w:numPr>
          <w:ilvl w:val="0"/>
          <w:numId w:val="20"/>
        </w:numPr>
        <w:tabs>
          <w:tab w:val="left" w:pos="935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 xml:space="preserve">Установить размер платы за технологическое присоединение газоиспользующего оборудования к газораспределительным сетям </w:t>
      </w:r>
      <w:r>
        <w:rPr>
          <w:rFonts w:ascii="Times New Roman" w:hAnsi="Times New Roman"/>
          <w:sz w:val="24"/>
          <w:szCs w:val="24"/>
        </w:rPr>
        <w:t>ОАО «Газпром газораспределение Кострома» на территории Костромской област</w:t>
      </w:r>
      <w:r>
        <w:rPr>
          <w:rFonts w:ascii="Times New Roman" w:hAnsi="Times New Roman"/>
          <w:bCs/>
          <w:sz w:val="24"/>
          <w:szCs w:val="24"/>
        </w:rPr>
        <w:t>и на 2015 год.</w:t>
      </w:r>
    </w:p>
    <w:p w:rsidR="00023CE4" w:rsidRDefault="00023CE4" w:rsidP="00023CE4">
      <w:pPr>
        <w:numPr>
          <w:ilvl w:val="0"/>
          <w:numId w:val="20"/>
        </w:numPr>
        <w:tabs>
          <w:tab w:val="left" w:pos="9354"/>
        </w:tab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Признать утратившим силу постановление департамента государственного регулирования цен и тарифов Костромской области от 06 мая 2014 года №14/60 «</w:t>
      </w:r>
      <w:r>
        <w:rPr>
          <w:rFonts w:ascii="Times New Roman" w:hAnsi="Times New Roman"/>
          <w:sz w:val="24"/>
          <w:szCs w:val="24"/>
        </w:rPr>
        <w:t>Об установлении платы за технологическое присоединение газоиспользующего оборудования к газораспределительным сетям открытого акционерного общества «Газпром газораспределение Кострома» на территории Костромской области».</w:t>
      </w:r>
    </w:p>
    <w:p w:rsidR="00023CE4" w:rsidRDefault="00204F50" w:rsidP="00023CE4">
      <w:pPr>
        <w:spacing w:after="0" w:line="240" w:lineRule="auto"/>
        <w:ind w:firstLine="720"/>
        <w:jc w:val="both"/>
        <w:rPr>
          <w:rFonts w:ascii="Times New Roman" w:hAnsi="Times New Roman"/>
          <w:sz w:val="24"/>
          <w:szCs w:val="24"/>
        </w:rPr>
      </w:pPr>
      <w:r>
        <w:rPr>
          <w:rFonts w:ascii="Times New Roman" w:hAnsi="Times New Roman"/>
          <w:sz w:val="24"/>
          <w:szCs w:val="24"/>
        </w:rPr>
        <w:t>4</w:t>
      </w:r>
      <w:r w:rsidR="00023CE4">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CA45A8" w:rsidRDefault="00CA45A8" w:rsidP="00CA45A8">
      <w:pPr>
        <w:tabs>
          <w:tab w:val="left" w:pos="709"/>
        </w:tabs>
        <w:spacing w:after="0" w:line="240" w:lineRule="auto"/>
        <w:ind w:right="-284"/>
        <w:jc w:val="both"/>
        <w:rPr>
          <w:rFonts w:ascii="Times New Roman" w:hAnsi="Times New Roman" w:cs="Times New Roman"/>
          <w:sz w:val="24"/>
          <w:szCs w:val="24"/>
        </w:rPr>
      </w:pPr>
    </w:p>
    <w:p w:rsidR="00AF2938" w:rsidRPr="00C55924" w:rsidRDefault="00AF2938" w:rsidP="00C55924">
      <w:pPr>
        <w:spacing w:after="0" w:line="240" w:lineRule="auto"/>
        <w:jc w:val="both"/>
        <w:rPr>
          <w:rFonts w:ascii="Times New Roman" w:hAnsi="Times New Roman" w:cs="Times New Roman"/>
          <w:sz w:val="24"/>
          <w:szCs w:val="24"/>
        </w:rPr>
      </w:pPr>
      <w:r w:rsidRPr="00C55924">
        <w:rPr>
          <w:rFonts w:ascii="Times New Roman" w:hAnsi="Times New Roman" w:cs="Times New Roman"/>
          <w:b/>
          <w:sz w:val="24"/>
          <w:szCs w:val="24"/>
        </w:rPr>
        <w:t xml:space="preserve">Вопрос 3: </w:t>
      </w:r>
      <w:r w:rsidRPr="00C55924">
        <w:rPr>
          <w:rFonts w:ascii="Times New Roman" w:hAnsi="Times New Roman" w:cs="Times New Roman"/>
          <w:sz w:val="24"/>
          <w:szCs w:val="24"/>
        </w:rPr>
        <w:t>«Об установлении тарифов на услуги по передаче тепловой энергии                                    ООО «Костромасети»  г. Костромы на 2015 год».</w:t>
      </w:r>
    </w:p>
    <w:p w:rsidR="00AF2938" w:rsidRPr="00C55924" w:rsidRDefault="00AF2938" w:rsidP="00C55924">
      <w:pPr>
        <w:spacing w:after="0" w:line="240" w:lineRule="auto"/>
        <w:jc w:val="both"/>
        <w:rPr>
          <w:rFonts w:ascii="Times New Roman" w:hAnsi="Times New Roman" w:cs="Times New Roman"/>
          <w:b/>
          <w:sz w:val="24"/>
          <w:szCs w:val="24"/>
        </w:rPr>
      </w:pPr>
    </w:p>
    <w:p w:rsidR="00AF2938" w:rsidRPr="00C55924" w:rsidRDefault="00AF2938" w:rsidP="00C55924">
      <w:pPr>
        <w:spacing w:after="0" w:line="240" w:lineRule="auto"/>
        <w:jc w:val="both"/>
        <w:rPr>
          <w:rFonts w:ascii="Times New Roman" w:hAnsi="Times New Roman" w:cs="Times New Roman"/>
          <w:b/>
          <w:sz w:val="24"/>
          <w:szCs w:val="24"/>
        </w:rPr>
      </w:pPr>
      <w:r w:rsidRPr="00C55924">
        <w:rPr>
          <w:rFonts w:ascii="Times New Roman" w:hAnsi="Times New Roman" w:cs="Times New Roman"/>
          <w:b/>
          <w:sz w:val="24"/>
          <w:szCs w:val="24"/>
        </w:rPr>
        <w:t>СЛУШАЛИ:</w:t>
      </w:r>
    </w:p>
    <w:p w:rsidR="00AF2938" w:rsidRPr="00C55924" w:rsidRDefault="00AF2938" w:rsidP="00C55924">
      <w:pPr>
        <w:tabs>
          <w:tab w:val="left" w:pos="567"/>
        </w:tabs>
        <w:spacing w:after="0" w:line="240" w:lineRule="auto"/>
        <w:ind w:firstLine="720"/>
        <w:jc w:val="both"/>
        <w:rPr>
          <w:rFonts w:ascii="Times New Roman" w:hAnsi="Times New Roman" w:cs="Times New Roman"/>
          <w:sz w:val="24"/>
          <w:szCs w:val="24"/>
        </w:rPr>
      </w:pPr>
      <w:r w:rsidRPr="00C55924">
        <w:rPr>
          <w:rFonts w:ascii="Times New Roman" w:hAnsi="Times New Roman" w:cs="Times New Roman"/>
          <w:sz w:val="24"/>
          <w:szCs w:val="24"/>
        </w:rPr>
        <w:t xml:space="preserve">Уполномоченного по делу Каменскую Г.А. сообщившего по рассматриваемому вопросу следующее. </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ООО «Костромасети» представило в департамент государственного регулирования цен и тарифов Костромской области заявление от 30.04.2014 г. № О-818 об установлении тарифов на услуги по передаче тепловой  энергии на 2015 год.</w:t>
      </w:r>
    </w:p>
    <w:p w:rsidR="00AF2938" w:rsidRPr="00C55924" w:rsidRDefault="00AF2938" w:rsidP="00C55924">
      <w:pPr>
        <w:spacing w:after="0" w:line="240" w:lineRule="auto"/>
        <w:ind w:firstLine="709"/>
        <w:jc w:val="both"/>
        <w:rPr>
          <w:rFonts w:ascii="Times New Roman" w:hAnsi="Times New Roman" w:cs="Times New Roman"/>
          <w:spacing w:val="-4"/>
          <w:sz w:val="24"/>
          <w:szCs w:val="24"/>
          <w:highlight w:val="lightGray"/>
        </w:rPr>
      </w:pPr>
      <w:r w:rsidRPr="00C55924">
        <w:rPr>
          <w:rFonts w:ascii="Times New Roman" w:hAnsi="Times New Roman" w:cs="Times New Roman"/>
          <w:spacing w:val="-4"/>
          <w:sz w:val="24"/>
          <w:szCs w:val="24"/>
        </w:rPr>
        <w:t xml:space="preserve"> ООО «Костромасети»   </w:t>
      </w:r>
      <w:r w:rsidR="00D742A2" w:rsidRPr="00C55924">
        <w:rPr>
          <w:rFonts w:ascii="Times New Roman" w:hAnsi="Times New Roman" w:cs="Times New Roman"/>
          <w:spacing w:val="-4"/>
          <w:sz w:val="24"/>
          <w:szCs w:val="24"/>
        </w:rPr>
        <w:t xml:space="preserve">тариф </w:t>
      </w:r>
      <w:r w:rsidRPr="00C55924">
        <w:rPr>
          <w:rFonts w:ascii="Times New Roman" w:hAnsi="Times New Roman" w:cs="Times New Roman"/>
          <w:spacing w:val="-4"/>
          <w:sz w:val="24"/>
          <w:szCs w:val="24"/>
        </w:rPr>
        <w:t>на услуги по передаче тепловой  энергии (НДС не облагается) предложен  383,47 руб./Гкал, НВ</w:t>
      </w:r>
      <w:r w:rsidR="00D742A2">
        <w:rPr>
          <w:rFonts w:ascii="Times New Roman" w:hAnsi="Times New Roman" w:cs="Times New Roman"/>
          <w:spacing w:val="-4"/>
          <w:sz w:val="24"/>
          <w:szCs w:val="24"/>
        </w:rPr>
        <w:t>В</w:t>
      </w:r>
      <w:r w:rsidRPr="00C55924">
        <w:rPr>
          <w:rFonts w:ascii="Times New Roman" w:hAnsi="Times New Roman" w:cs="Times New Roman"/>
          <w:spacing w:val="-4"/>
          <w:sz w:val="24"/>
          <w:szCs w:val="24"/>
        </w:rPr>
        <w:t xml:space="preserve">  5914,43 тыс. рублей.</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14.05.2014 г. № 173. </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xml:space="preserve">Расчет тарифов на услуги по передаче тепловой энергии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прогнозом социально-экономического развития РФ на 2015 год и плановый период 2016 и 2017 годов, разработанных Минэкономразвития России. </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Основные плановые показатели ООО «Костромасети» на 2015 год на  услуги по передаче тепловой энергии (по расчету департамента ГРЦТ КО) составили:</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lastRenderedPageBreak/>
        <w:t>- объем отпуска  тепловой энергии в сеть  – 15 679 Гкал;</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объем потерь тепловой энергии в теплосетях – 255,4  Гкал;</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объем реализации тепловой энергии  – 15 423,6 Гкал,</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xml:space="preserve">  Объем необходимой валовой выручки – 2 435,54  тыс. руб., в том числе:</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-затраты на оплату труда производственных рабочих (с учетом страховых взносов во внебюджетные фонды) – 761,59 тыс. руб.;</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расходы по содержанию и эксплуатации оборудования – 316,11 тыс. руб.;</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цеховые расходы – 214,40 тыс. руб.;</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-компенсация потерь  438,67 тыс.руб.;-</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общехозяйственные расходы – 673,0 тыс. руб.;</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-необходимая прибыль – 31,77 тыс.руб.</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В результате проведенной экспертизы представленных расчетов произведена корректировка следующих показателей:</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1) «Основная и дополнительная заработная плата основных производственных рабочих» - затраты  скорректированы в сторону снижения на 914,49 тыс. руб.  Фонд оплаты труда   в ценах 1 полугодия 2015 года принят на уровне 2 полугодия 2014 года и проиндексирован  с 01.07.2015 г. на 105,5%.</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2 ) «Ремонт и техническое обслуживание» и проведение аварийно-восстановительных работ» н</w:t>
      </w:r>
      <w:r w:rsidR="00D742A2">
        <w:rPr>
          <w:rFonts w:ascii="Times New Roman" w:hAnsi="Times New Roman" w:cs="Times New Roman"/>
          <w:spacing w:val="-4"/>
          <w:sz w:val="24"/>
          <w:szCs w:val="24"/>
        </w:rPr>
        <w:t>е</w:t>
      </w:r>
      <w:r w:rsidRPr="00C55924">
        <w:rPr>
          <w:rFonts w:ascii="Times New Roman" w:hAnsi="Times New Roman" w:cs="Times New Roman"/>
          <w:spacing w:val="-4"/>
          <w:sz w:val="24"/>
          <w:szCs w:val="24"/>
        </w:rPr>
        <w:t xml:space="preserve"> приняты в полном объеме 806,7 тыс.руб Предприятию рекомендовано направлять средства на проведение данных работ за счет амортизационных отчислений;</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3) «Цеховые  расходы» снижены на 32,08 тыс.руб. Фонд оплаты труда цехового персонала  труда   в ценах 1 полугодия 2015 года принят на уровне 2 полугодия 2014 года и проиндексирован  с 01.07.2015 г. на 105,5%.</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3) «Компенсация потерь» увеличена на 13,21 тыс.руб. Тарифы ресусроснабжающих организаций  с июля 2015 года в соответствии с приказом ФСТ России проиндексированы на 8,4%.</w:t>
      </w:r>
    </w:p>
    <w:p w:rsidR="00AF2938" w:rsidRPr="00C55924" w:rsidRDefault="00AF2938" w:rsidP="00C55924">
      <w:pPr>
        <w:pStyle w:val="af"/>
        <w:spacing w:after="0" w:line="240" w:lineRule="auto"/>
        <w:ind w:left="0"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xml:space="preserve">4) «Общехозяйственные расходы» - снижены на 1627,45 тыс.руб. Приняты в фонд оплаты труда 1 единица директора и 0,2 ставки главного бухгалтера.  </w:t>
      </w:r>
    </w:p>
    <w:p w:rsidR="00AF2938" w:rsidRPr="00C55924" w:rsidRDefault="00AF2938" w:rsidP="00C55924">
      <w:pPr>
        <w:pStyle w:val="af"/>
        <w:spacing w:after="0" w:line="240" w:lineRule="auto"/>
        <w:ind w:left="0"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5) «Необходимая прибыль» - скорректированы в сторону снижения на 95,4 тыс. руб.                     Учтены расходы на выплаты социального характера 8,2 тыс. руб. и прибыль на УСНО в размере 1%.</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Предлагается установить экономически обоснованные тарифы на услуги по передаче тепловой энергии  ООО «Городские сети»  г. Кострома  на 2015 год (НДС не облагается) –</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xml:space="preserve"> с 01.01.2015 г. – 154,88  руб./Гкал;</w:t>
      </w:r>
    </w:p>
    <w:p w:rsidR="00AF2938" w:rsidRPr="00C55924" w:rsidRDefault="00AF2938" w:rsidP="00C55924">
      <w:pPr>
        <w:spacing w:after="0" w:line="240" w:lineRule="auto"/>
        <w:ind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 xml:space="preserve"> с 01.07.2015 г.  162,90  руб./Гкал.</w:t>
      </w:r>
    </w:p>
    <w:p w:rsidR="00AF2938" w:rsidRPr="00C55924" w:rsidRDefault="00AF2938" w:rsidP="00C55924">
      <w:pPr>
        <w:pStyle w:val="af"/>
        <w:spacing w:after="0" w:line="240" w:lineRule="auto"/>
        <w:ind w:left="0"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Все члены Правления, принимавшие участие в рассмотрении вопроса № 3 Повестки, предложение уполномоченного по делу Г.А. Каменской  поддержали единогласно.</w:t>
      </w:r>
    </w:p>
    <w:p w:rsidR="00AF2938" w:rsidRPr="00C5183D" w:rsidRDefault="00AF2938" w:rsidP="00AF2938">
      <w:pPr>
        <w:autoSpaceDE w:val="0"/>
        <w:autoSpaceDN w:val="0"/>
        <w:adjustRightInd w:val="0"/>
        <w:spacing w:after="0" w:line="240" w:lineRule="auto"/>
        <w:jc w:val="both"/>
        <w:rPr>
          <w:rFonts w:ascii="Times New Roman" w:hAnsi="Times New Roman"/>
          <w:b/>
          <w:bCs/>
          <w:spacing w:val="-4"/>
          <w:sz w:val="24"/>
          <w:szCs w:val="24"/>
        </w:rPr>
      </w:pPr>
    </w:p>
    <w:p w:rsidR="00AF2938" w:rsidRPr="00C5183D" w:rsidRDefault="00AF2938" w:rsidP="00AF2938">
      <w:pPr>
        <w:autoSpaceDE w:val="0"/>
        <w:autoSpaceDN w:val="0"/>
        <w:adjustRightInd w:val="0"/>
        <w:spacing w:after="0" w:line="240" w:lineRule="auto"/>
        <w:jc w:val="both"/>
        <w:rPr>
          <w:rFonts w:ascii="Times New Roman" w:hAnsi="Times New Roman"/>
          <w:b/>
          <w:bCs/>
          <w:spacing w:val="-4"/>
          <w:sz w:val="24"/>
          <w:szCs w:val="24"/>
        </w:rPr>
      </w:pPr>
      <w:r w:rsidRPr="00C5183D">
        <w:rPr>
          <w:rFonts w:ascii="Times New Roman" w:hAnsi="Times New Roman"/>
          <w:b/>
          <w:bCs/>
          <w:spacing w:val="-4"/>
          <w:sz w:val="24"/>
          <w:szCs w:val="24"/>
        </w:rPr>
        <w:t>РЕШИЛИ:</w:t>
      </w:r>
    </w:p>
    <w:p w:rsidR="00AF2938" w:rsidRPr="00C55924" w:rsidRDefault="00AF2938" w:rsidP="00AF2938">
      <w:pPr>
        <w:tabs>
          <w:tab w:val="left" w:pos="567"/>
        </w:tabs>
        <w:spacing w:after="0" w:line="240" w:lineRule="auto"/>
        <w:ind w:firstLine="709"/>
        <w:jc w:val="both"/>
        <w:rPr>
          <w:rFonts w:ascii="Times New Roman" w:hAnsi="Times New Roman"/>
          <w:spacing w:val="-4"/>
          <w:sz w:val="24"/>
          <w:szCs w:val="24"/>
        </w:rPr>
      </w:pPr>
      <w:r w:rsidRPr="00C5183D">
        <w:rPr>
          <w:rFonts w:ascii="Times New Roman" w:hAnsi="Times New Roman"/>
          <w:spacing w:val="-4"/>
          <w:sz w:val="24"/>
          <w:szCs w:val="24"/>
        </w:rPr>
        <w:t>1. Установит</w:t>
      </w:r>
      <w:r>
        <w:rPr>
          <w:rFonts w:ascii="Times New Roman" w:hAnsi="Times New Roman"/>
          <w:spacing w:val="-4"/>
          <w:sz w:val="24"/>
          <w:szCs w:val="24"/>
        </w:rPr>
        <w:t xml:space="preserve">ь тарифы на услуги по передаче тепловой  энергии </w:t>
      </w:r>
      <w:r w:rsidRPr="00C5183D">
        <w:rPr>
          <w:rFonts w:ascii="Times New Roman" w:hAnsi="Times New Roman"/>
          <w:spacing w:val="-4"/>
          <w:sz w:val="24"/>
          <w:szCs w:val="24"/>
        </w:rPr>
        <w:t xml:space="preserve"> </w:t>
      </w:r>
      <w:r>
        <w:rPr>
          <w:rFonts w:ascii="Times New Roman" w:hAnsi="Times New Roman"/>
          <w:spacing w:val="-4"/>
          <w:sz w:val="24"/>
          <w:szCs w:val="24"/>
        </w:rPr>
        <w:t xml:space="preserve">ООО </w:t>
      </w:r>
      <w:r w:rsidRPr="00C5183D">
        <w:rPr>
          <w:rFonts w:ascii="Times New Roman" w:hAnsi="Times New Roman"/>
          <w:spacing w:val="-4"/>
          <w:sz w:val="24"/>
          <w:szCs w:val="24"/>
        </w:rPr>
        <w:t>«</w:t>
      </w:r>
      <w:r>
        <w:rPr>
          <w:rFonts w:ascii="Times New Roman" w:hAnsi="Times New Roman"/>
          <w:spacing w:val="-4"/>
          <w:sz w:val="24"/>
          <w:szCs w:val="24"/>
        </w:rPr>
        <w:t>Костромасети</w:t>
      </w:r>
      <w:r w:rsidRPr="00C5183D">
        <w:rPr>
          <w:rFonts w:ascii="Times New Roman" w:hAnsi="Times New Roman"/>
          <w:spacing w:val="-4"/>
          <w:sz w:val="24"/>
          <w:szCs w:val="24"/>
        </w:rPr>
        <w:t xml:space="preserve">»  </w:t>
      </w:r>
      <w:r w:rsidRPr="00C55924">
        <w:rPr>
          <w:rFonts w:ascii="Times New Roman" w:hAnsi="Times New Roman"/>
          <w:spacing w:val="-4"/>
          <w:sz w:val="24"/>
          <w:szCs w:val="24"/>
        </w:rPr>
        <w:t xml:space="preserve">г.Костромы  в горячей воде в размере: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559"/>
        <w:gridCol w:w="2835"/>
        <w:gridCol w:w="2552"/>
      </w:tblGrid>
      <w:tr w:rsidR="00AF2938" w:rsidRPr="00C55924" w:rsidTr="00BA2198">
        <w:trPr>
          <w:trHeight w:val="280"/>
        </w:trPr>
        <w:tc>
          <w:tcPr>
            <w:tcW w:w="2835" w:type="dxa"/>
          </w:tcPr>
          <w:p w:rsidR="00AF2938" w:rsidRPr="00C55924" w:rsidRDefault="00AF2938" w:rsidP="00BA2198">
            <w:pPr>
              <w:pStyle w:val="1"/>
              <w:spacing w:before="0" w:line="240" w:lineRule="auto"/>
              <w:jc w:val="both"/>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Вид теплоносителя</w:t>
            </w:r>
          </w:p>
        </w:tc>
        <w:tc>
          <w:tcPr>
            <w:tcW w:w="1559" w:type="dxa"/>
          </w:tcPr>
          <w:p w:rsidR="00AF2938" w:rsidRPr="00C55924" w:rsidRDefault="00AF2938" w:rsidP="00BA2198">
            <w:pPr>
              <w:pStyle w:val="1"/>
              <w:spacing w:before="0" w:line="240" w:lineRule="auto"/>
              <w:jc w:val="center"/>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ед. изм.</w:t>
            </w:r>
          </w:p>
        </w:tc>
        <w:tc>
          <w:tcPr>
            <w:tcW w:w="2835" w:type="dxa"/>
          </w:tcPr>
          <w:p w:rsidR="00AF2938" w:rsidRPr="00C55924" w:rsidRDefault="00AF2938" w:rsidP="00BA2198">
            <w:pPr>
              <w:pStyle w:val="1"/>
              <w:spacing w:before="0" w:line="240" w:lineRule="auto"/>
              <w:jc w:val="center"/>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с 01.01.2015 г.</w:t>
            </w:r>
          </w:p>
          <w:p w:rsidR="00AF2938" w:rsidRPr="00C55924" w:rsidRDefault="00AF2938" w:rsidP="00BA2198">
            <w:pPr>
              <w:pStyle w:val="1"/>
              <w:spacing w:before="0" w:line="240" w:lineRule="auto"/>
              <w:jc w:val="center"/>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по 30.06.2015 г.</w:t>
            </w:r>
          </w:p>
        </w:tc>
        <w:tc>
          <w:tcPr>
            <w:tcW w:w="2552" w:type="dxa"/>
          </w:tcPr>
          <w:p w:rsidR="00AF2938" w:rsidRPr="00C55924" w:rsidRDefault="00AF2938" w:rsidP="00BA2198">
            <w:pPr>
              <w:spacing w:after="0" w:line="240" w:lineRule="auto"/>
              <w:jc w:val="center"/>
              <w:rPr>
                <w:rFonts w:ascii="Times New Roman" w:hAnsi="Times New Roman"/>
                <w:spacing w:val="-4"/>
                <w:sz w:val="24"/>
                <w:szCs w:val="24"/>
              </w:rPr>
            </w:pPr>
            <w:r w:rsidRPr="00C55924">
              <w:rPr>
                <w:rFonts w:ascii="Times New Roman" w:hAnsi="Times New Roman"/>
                <w:spacing w:val="-4"/>
                <w:sz w:val="24"/>
                <w:szCs w:val="24"/>
              </w:rPr>
              <w:t>с 01.07.2015 г.</w:t>
            </w:r>
          </w:p>
          <w:p w:rsidR="00AF2938" w:rsidRPr="00C55924" w:rsidRDefault="00AF2938" w:rsidP="00BA2198">
            <w:pPr>
              <w:spacing w:after="0" w:line="240" w:lineRule="auto"/>
              <w:jc w:val="center"/>
              <w:rPr>
                <w:rFonts w:ascii="Times New Roman" w:hAnsi="Times New Roman"/>
                <w:spacing w:val="-4"/>
                <w:sz w:val="24"/>
                <w:szCs w:val="24"/>
              </w:rPr>
            </w:pPr>
            <w:r w:rsidRPr="00C55924">
              <w:rPr>
                <w:rFonts w:ascii="Times New Roman" w:hAnsi="Times New Roman"/>
                <w:spacing w:val="-4"/>
                <w:sz w:val="24"/>
                <w:szCs w:val="24"/>
              </w:rPr>
              <w:t>по 31.12.2015 г.</w:t>
            </w:r>
          </w:p>
        </w:tc>
      </w:tr>
      <w:tr w:rsidR="00AF2938" w:rsidRPr="00C55924" w:rsidTr="00BA2198">
        <w:trPr>
          <w:trHeight w:val="575"/>
        </w:trPr>
        <w:tc>
          <w:tcPr>
            <w:tcW w:w="2835" w:type="dxa"/>
          </w:tcPr>
          <w:p w:rsidR="00AF2938" w:rsidRPr="00C55924" w:rsidRDefault="00AF2938" w:rsidP="00BA2198">
            <w:pPr>
              <w:pStyle w:val="1"/>
              <w:spacing w:before="0" w:line="240" w:lineRule="auto"/>
              <w:jc w:val="both"/>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 xml:space="preserve">Вода </w:t>
            </w:r>
          </w:p>
        </w:tc>
        <w:tc>
          <w:tcPr>
            <w:tcW w:w="1559" w:type="dxa"/>
            <w:vAlign w:val="center"/>
          </w:tcPr>
          <w:p w:rsidR="00AF2938" w:rsidRPr="00C55924" w:rsidRDefault="00AF2938" w:rsidP="00BA2198">
            <w:pPr>
              <w:pStyle w:val="1"/>
              <w:spacing w:before="0" w:line="240" w:lineRule="auto"/>
              <w:jc w:val="both"/>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руб. /Гкал</w:t>
            </w:r>
          </w:p>
        </w:tc>
        <w:tc>
          <w:tcPr>
            <w:tcW w:w="2835" w:type="dxa"/>
            <w:vAlign w:val="center"/>
          </w:tcPr>
          <w:p w:rsidR="00AF2938" w:rsidRPr="00C55924" w:rsidRDefault="00AF2938" w:rsidP="00BA2198">
            <w:pPr>
              <w:pStyle w:val="1"/>
              <w:spacing w:before="0" w:line="240" w:lineRule="auto"/>
              <w:jc w:val="center"/>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154,88</w:t>
            </w:r>
          </w:p>
        </w:tc>
        <w:tc>
          <w:tcPr>
            <w:tcW w:w="2552" w:type="dxa"/>
          </w:tcPr>
          <w:p w:rsidR="00AF2938" w:rsidRPr="00C55924" w:rsidRDefault="00AF2938" w:rsidP="00BA2198">
            <w:pPr>
              <w:spacing w:after="0" w:line="240" w:lineRule="auto"/>
              <w:jc w:val="center"/>
              <w:rPr>
                <w:rFonts w:ascii="Times New Roman" w:hAnsi="Times New Roman"/>
                <w:spacing w:val="-4"/>
                <w:sz w:val="24"/>
                <w:szCs w:val="24"/>
              </w:rPr>
            </w:pPr>
          </w:p>
          <w:p w:rsidR="00AF2938" w:rsidRPr="00C55924" w:rsidRDefault="00AF2938" w:rsidP="00BA2198">
            <w:pPr>
              <w:spacing w:after="0" w:line="240" w:lineRule="auto"/>
              <w:jc w:val="center"/>
              <w:rPr>
                <w:rFonts w:ascii="Times New Roman" w:hAnsi="Times New Roman"/>
                <w:spacing w:val="-4"/>
                <w:sz w:val="24"/>
                <w:szCs w:val="24"/>
              </w:rPr>
            </w:pPr>
            <w:r w:rsidRPr="00C55924">
              <w:rPr>
                <w:rFonts w:ascii="Times New Roman" w:hAnsi="Times New Roman"/>
                <w:spacing w:val="-4"/>
                <w:sz w:val="24"/>
                <w:szCs w:val="24"/>
              </w:rPr>
              <w:t>162,90</w:t>
            </w:r>
          </w:p>
        </w:tc>
      </w:tr>
    </w:tbl>
    <w:p w:rsidR="00AF2938" w:rsidRPr="00C5183D" w:rsidRDefault="00AF2938" w:rsidP="00AF2938">
      <w:pPr>
        <w:spacing w:after="0" w:line="240" w:lineRule="auto"/>
        <w:ind w:right="-1" w:firstLine="709"/>
        <w:jc w:val="both"/>
        <w:rPr>
          <w:rFonts w:ascii="Times New Roman" w:hAnsi="Times New Roman"/>
          <w:spacing w:val="-4"/>
          <w:sz w:val="24"/>
          <w:szCs w:val="24"/>
        </w:rPr>
      </w:pPr>
      <w:r w:rsidRPr="00C5183D">
        <w:rPr>
          <w:rFonts w:ascii="Times New Roman" w:hAnsi="Times New Roman"/>
          <w:spacing w:val="-4"/>
          <w:sz w:val="24"/>
          <w:szCs w:val="24"/>
        </w:rPr>
        <w:t>2. Постановление об установлении тарифов на тепловую энергию</w:t>
      </w:r>
      <w:r>
        <w:rPr>
          <w:rFonts w:ascii="Times New Roman" w:hAnsi="Times New Roman"/>
          <w:spacing w:val="-4"/>
          <w:sz w:val="24"/>
          <w:szCs w:val="24"/>
        </w:rPr>
        <w:t xml:space="preserve"> подлежит официальному опубликованию и</w:t>
      </w:r>
      <w:r w:rsidRPr="00C5183D">
        <w:rPr>
          <w:rFonts w:ascii="Times New Roman" w:hAnsi="Times New Roman"/>
          <w:spacing w:val="-4"/>
          <w:sz w:val="24"/>
          <w:szCs w:val="24"/>
        </w:rPr>
        <w:t xml:space="preserve"> вступает в силу с </w:t>
      </w:r>
      <w:r>
        <w:rPr>
          <w:rFonts w:ascii="Times New Roman" w:hAnsi="Times New Roman"/>
          <w:spacing w:val="-4"/>
          <w:sz w:val="24"/>
          <w:szCs w:val="24"/>
        </w:rPr>
        <w:t>1 января 2015 года</w:t>
      </w:r>
      <w:r w:rsidRPr="00C5183D">
        <w:rPr>
          <w:rFonts w:ascii="Times New Roman" w:hAnsi="Times New Roman"/>
          <w:spacing w:val="-4"/>
          <w:sz w:val="24"/>
          <w:szCs w:val="24"/>
        </w:rPr>
        <w:t>.</w:t>
      </w:r>
    </w:p>
    <w:p w:rsidR="00AF2938" w:rsidRPr="00C5183D" w:rsidRDefault="00AF2938" w:rsidP="00AF2938">
      <w:pPr>
        <w:spacing w:after="0" w:line="240" w:lineRule="auto"/>
        <w:ind w:right="-1" w:firstLine="709"/>
        <w:jc w:val="both"/>
        <w:rPr>
          <w:rFonts w:ascii="Times New Roman" w:hAnsi="Times New Roman"/>
          <w:spacing w:val="-4"/>
          <w:sz w:val="24"/>
          <w:szCs w:val="24"/>
        </w:rPr>
      </w:pPr>
      <w:r w:rsidRPr="00C5183D">
        <w:rPr>
          <w:rFonts w:ascii="Times New Roman" w:hAnsi="Times New Roman"/>
          <w:spacing w:val="-4"/>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AF2938" w:rsidRPr="008C3899" w:rsidRDefault="00AF2938" w:rsidP="00AF2938">
      <w:pPr>
        <w:spacing w:after="0" w:line="240" w:lineRule="auto"/>
        <w:ind w:firstLine="709"/>
        <w:jc w:val="both"/>
        <w:rPr>
          <w:rFonts w:ascii="Times New Roman" w:hAnsi="Times New Roman"/>
          <w:sz w:val="24"/>
          <w:szCs w:val="24"/>
        </w:rPr>
      </w:pPr>
      <w:r w:rsidRPr="008C3899">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AF2938" w:rsidRPr="008C3899" w:rsidRDefault="00AF2938" w:rsidP="00AF2938">
      <w:pPr>
        <w:spacing w:after="0" w:line="240" w:lineRule="auto"/>
        <w:ind w:firstLine="709"/>
        <w:jc w:val="both"/>
        <w:rPr>
          <w:rFonts w:ascii="Times New Roman" w:hAnsi="Times New Roman"/>
          <w:sz w:val="24"/>
          <w:szCs w:val="24"/>
        </w:rPr>
      </w:pPr>
      <w:r w:rsidRPr="008C3899">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AF2938" w:rsidRPr="00C55924" w:rsidRDefault="00AF2938" w:rsidP="00F21A17">
      <w:pPr>
        <w:pStyle w:val="af"/>
        <w:spacing w:after="0" w:line="240" w:lineRule="auto"/>
        <w:ind w:left="142" w:firstLine="709"/>
        <w:rPr>
          <w:rFonts w:ascii="Times New Roman" w:hAnsi="Times New Roman" w:cs="Times New Roman"/>
          <w:sz w:val="24"/>
          <w:szCs w:val="24"/>
        </w:rPr>
      </w:pPr>
      <w:r w:rsidRPr="00C55924">
        <w:rPr>
          <w:rFonts w:ascii="Times New Roman" w:hAnsi="Times New Roman" w:cs="Times New Roman"/>
          <w:sz w:val="24"/>
          <w:szCs w:val="24"/>
        </w:rPr>
        <w:t>Солдатова И.Ю. – принять предложение уполномоченного по делу.</w:t>
      </w:r>
    </w:p>
    <w:p w:rsidR="004304CE" w:rsidRDefault="004304CE" w:rsidP="00AF2938">
      <w:pPr>
        <w:spacing w:after="0" w:line="240" w:lineRule="auto"/>
        <w:jc w:val="both"/>
        <w:rPr>
          <w:rFonts w:ascii="Times New Roman" w:hAnsi="Times New Roman"/>
          <w:b/>
          <w:sz w:val="24"/>
          <w:szCs w:val="24"/>
        </w:rPr>
      </w:pPr>
    </w:p>
    <w:p w:rsidR="00AF2938" w:rsidRPr="008C3899" w:rsidRDefault="00AF2938" w:rsidP="00AF2938">
      <w:pPr>
        <w:spacing w:after="0" w:line="240" w:lineRule="auto"/>
        <w:jc w:val="both"/>
        <w:rPr>
          <w:rFonts w:ascii="Times New Roman" w:hAnsi="Times New Roman"/>
          <w:sz w:val="24"/>
          <w:szCs w:val="24"/>
        </w:rPr>
      </w:pPr>
      <w:r w:rsidRPr="003E2280">
        <w:rPr>
          <w:rFonts w:ascii="Times New Roman" w:hAnsi="Times New Roman"/>
          <w:b/>
          <w:sz w:val="24"/>
          <w:szCs w:val="24"/>
        </w:rPr>
        <w:lastRenderedPageBreak/>
        <w:t xml:space="preserve">Вопрос 4: </w:t>
      </w:r>
      <w:r w:rsidRPr="003E2280">
        <w:rPr>
          <w:rFonts w:ascii="Times New Roman" w:hAnsi="Times New Roman"/>
          <w:sz w:val="24"/>
          <w:szCs w:val="24"/>
        </w:rPr>
        <w:t>«Об</w:t>
      </w:r>
      <w:r w:rsidRPr="00692614">
        <w:rPr>
          <w:rFonts w:ascii="Times New Roman" w:hAnsi="Times New Roman"/>
          <w:sz w:val="24"/>
          <w:szCs w:val="24"/>
        </w:rPr>
        <w:t xml:space="preserve"> установлении тарифов на </w:t>
      </w:r>
      <w:r>
        <w:rPr>
          <w:rFonts w:ascii="Times New Roman" w:hAnsi="Times New Roman"/>
          <w:sz w:val="24"/>
          <w:szCs w:val="24"/>
        </w:rPr>
        <w:t xml:space="preserve">услуги по передаче </w:t>
      </w:r>
      <w:r w:rsidRPr="00692614">
        <w:rPr>
          <w:rFonts w:ascii="Times New Roman" w:hAnsi="Times New Roman"/>
          <w:sz w:val="24"/>
          <w:szCs w:val="24"/>
        </w:rPr>
        <w:t>тепло</w:t>
      </w:r>
      <w:r>
        <w:rPr>
          <w:rFonts w:ascii="Times New Roman" w:hAnsi="Times New Roman"/>
          <w:sz w:val="24"/>
          <w:szCs w:val="24"/>
        </w:rPr>
        <w:t>вой</w:t>
      </w:r>
      <w:r w:rsidRPr="00692614">
        <w:rPr>
          <w:rFonts w:ascii="Times New Roman" w:hAnsi="Times New Roman"/>
          <w:sz w:val="24"/>
          <w:szCs w:val="24"/>
        </w:rPr>
        <w:t xml:space="preserve"> энерги</w:t>
      </w:r>
      <w:r>
        <w:rPr>
          <w:rFonts w:ascii="Times New Roman" w:hAnsi="Times New Roman"/>
          <w:sz w:val="24"/>
          <w:szCs w:val="24"/>
        </w:rPr>
        <w:t xml:space="preserve">и                                   </w:t>
      </w:r>
      <w:r w:rsidRPr="00692614">
        <w:rPr>
          <w:rFonts w:ascii="Times New Roman" w:hAnsi="Times New Roman"/>
          <w:sz w:val="24"/>
          <w:szCs w:val="24"/>
        </w:rPr>
        <w:t xml:space="preserve"> О</w:t>
      </w:r>
      <w:r>
        <w:rPr>
          <w:rFonts w:ascii="Times New Roman" w:hAnsi="Times New Roman"/>
          <w:sz w:val="24"/>
          <w:szCs w:val="24"/>
        </w:rPr>
        <w:t>О</w:t>
      </w:r>
      <w:r w:rsidRPr="00692614">
        <w:rPr>
          <w:rFonts w:ascii="Times New Roman" w:hAnsi="Times New Roman"/>
          <w:sz w:val="24"/>
          <w:szCs w:val="24"/>
        </w:rPr>
        <w:t xml:space="preserve">О </w:t>
      </w:r>
      <w:r>
        <w:rPr>
          <w:rFonts w:ascii="Times New Roman" w:hAnsi="Times New Roman"/>
          <w:sz w:val="24"/>
          <w:szCs w:val="24"/>
        </w:rPr>
        <w:t xml:space="preserve">УК </w:t>
      </w:r>
      <w:r w:rsidRPr="00692614">
        <w:rPr>
          <w:rFonts w:ascii="Times New Roman" w:hAnsi="Times New Roman"/>
          <w:sz w:val="24"/>
          <w:szCs w:val="24"/>
        </w:rPr>
        <w:t>«</w:t>
      </w:r>
      <w:r>
        <w:rPr>
          <w:rFonts w:ascii="Times New Roman" w:hAnsi="Times New Roman"/>
          <w:sz w:val="24"/>
          <w:szCs w:val="24"/>
        </w:rPr>
        <w:t>Старый город</w:t>
      </w:r>
      <w:r w:rsidRPr="00692614">
        <w:rPr>
          <w:rFonts w:ascii="Times New Roman" w:hAnsi="Times New Roman"/>
          <w:sz w:val="24"/>
          <w:szCs w:val="24"/>
        </w:rPr>
        <w:t>»  г. Костромы на 2015 год</w:t>
      </w:r>
      <w:r w:rsidRPr="008C3899">
        <w:rPr>
          <w:rFonts w:ascii="Times New Roman" w:hAnsi="Times New Roman"/>
          <w:sz w:val="24"/>
          <w:szCs w:val="24"/>
        </w:rPr>
        <w:t>».</w:t>
      </w:r>
    </w:p>
    <w:p w:rsidR="00AF2938" w:rsidRPr="008C3899" w:rsidRDefault="00AF2938" w:rsidP="00AF2938">
      <w:pPr>
        <w:spacing w:after="0" w:line="240" w:lineRule="auto"/>
        <w:jc w:val="both"/>
        <w:rPr>
          <w:rFonts w:ascii="Times New Roman" w:hAnsi="Times New Roman"/>
          <w:b/>
          <w:sz w:val="24"/>
          <w:szCs w:val="24"/>
        </w:rPr>
      </w:pPr>
    </w:p>
    <w:p w:rsidR="00AF2938" w:rsidRPr="008C3899" w:rsidRDefault="00AF2938" w:rsidP="00AF2938">
      <w:pPr>
        <w:spacing w:after="0" w:line="240" w:lineRule="auto"/>
        <w:jc w:val="both"/>
        <w:rPr>
          <w:rFonts w:ascii="Times New Roman" w:hAnsi="Times New Roman"/>
          <w:b/>
          <w:sz w:val="24"/>
          <w:szCs w:val="24"/>
        </w:rPr>
      </w:pPr>
      <w:r w:rsidRPr="008C3899">
        <w:rPr>
          <w:rFonts w:ascii="Times New Roman" w:hAnsi="Times New Roman"/>
          <w:b/>
          <w:sz w:val="24"/>
          <w:szCs w:val="24"/>
        </w:rPr>
        <w:t>СЛУШАЛИ:</w:t>
      </w:r>
    </w:p>
    <w:p w:rsidR="00AF2938" w:rsidRPr="008D15FA" w:rsidRDefault="00AF2938" w:rsidP="00AF2938">
      <w:pPr>
        <w:tabs>
          <w:tab w:val="left" w:pos="567"/>
        </w:tabs>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Уполномоченного по делу </w:t>
      </w:r>
      <w:r>
        <w:rPr>
          <w:rFonts w:ascii="Times New Roman" w:hAnsi="Times New Roman"/>
          <w:sz w:val="24"/>
          <w:szCs w:val="24"/>
        </w:rPr>
        <w:t>Каменскую Г.А.</w:t>
      </w:r>
      <w:r w:rsidRPr="008C3899">
        <w:rPr>
          <w:rFonts w:ascii="Times New Roman" w:hAnsi="Times New Roman"/>
          <w:sz w:val="24"/>
          <w:szCs w:val="24"/>
        </w:rPr>
        <w:t xml:space="preserve"> сообщившего по рассматриваемому вопросу </w:t>
      </w:r>
      <w:r w:rsidRPr="008D15FA">
        <w:rPr>
          <w:rFonts w:ascii="Times New Roman" w:hAnsi="Times New Roman"/>
          <w:sz w:val="24"/>
          <w:szCs w:val="24"/>
        </w:rPr>
        <w:t xml:space="preserve">следующее. </w:t>
      </w:r>
    </w:p>
    <w:p w:rsidR="00AF2938" w:rsidRPr="008D15FA" w:rsidRDefault="00AF2938" w:rsidP="00AF2938">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ООО УК </w:t>
      </w:r>
      <w:r w:rsidRPr="008D15FA">
        <w:rPr>
          <w:rFonts w:ascii="Times New Roman" w:hAnsi="Times New Roman"/>
          <w:spacing w:val="-4"/>
          <w:sz w:val="24"/>
          <w:szCs w:val="24"/>
        </w:rPr>
        <w:t xml:space="preserve"> «</w:t>
      </w:r>
      <w:r>
        <w:rPr>
          <w:rFonts w:ascii="Times New Roman" w:hAnsi="Times New Roman"/>
          <w:spacing w:val="-4"/>
          <w:sz w:val="24"/>
          <w:szCs w:val="24"/>
        </w:rPr>
        <w:t>Старый город</w:t>
      </w:r>
      <w:r w:rsidRPr="008D15FA">
        <w:rPr>
          <w:rFonts w:ascii="Times New Roman" w:hAnsi="Times New Roman"/>
          <w:spacing w:val="-4"/>
          <w:sz w:val="24"/>
          <w:szCs w:val="24"/>
        </w:rPr>
        <w:t xml:space="preserve">» представило в департамент государственного регулирования цен и тарифов Костромской области заявление от </w:t>
      </w:r>
      <w:r>
        <w:rPr>
          <w:rFonts w:ascii="Times New Roman" w:hAnsi="Times New Roman"/>
          <w:spacing w:val="-4"/>
          <w:sz w:val="24"/>
          <w:szCs w:val="24"/>
        </w:rPr>
        <w:t>17</w:t>
      </w:r>
      <w:r w:rsidRPr="008D15FA">
        <w:rPr>
          <w:rFonts w:ascii="Times New Roman" w:hAnsi="Times New Roman"/>
          <w:spacing w:val="-4"/>
          <w:sz w:val="24"/>
          <w:szCs w:val="24"/>
        </w:rPr>
        <w:t>.</w:t>
      </w:r>
      <w:r>
        <w:rPr>
          <w:rFonts w:ascii="Times New Roman" w:hAnsi="Times New Roman"/>
          <w:spacing w:val="-4"/>
          <w:sz w:val="24"/>
          <w:szCs w:val="24"/>
        </w:rPr>
        <w:t>10</w:t>
      </w:r>
      <w:r w:rsidRPr="008D15FA">
        <w:rPr>
          <w:rFonts w:ascii="Times New Roman" w:hAnsi="Times New Roman"/>
          <w:spacing w:val="-4"/>
          <w:sz w:val="24"/>
          <w:szCs w:val="24"/>
        </w:rPr>
        <w:t>.2014 г. № О-</w:t>
      </w:r>
      <w:r>
        <w:rPr>
          <w:rFonts w:ascii="Times New Roman" w:hAnsi="Times New Roman"/>
          <w:spacing w:val="-4"/>
          <w:sz w:val="24"/>
          <w:szCs w:val="24"/>
        </w:rPr>
        <w:t>2148</w:t>
      </w:r>
      <w:r w:rsidRPr="008D15FA">
        <w:rPr>
          <w:rFonts w:ascii="Times New Roman" w:hAnsi="Times New Roman"/>
          <w:spacing w:val="-4"/>
          <w:sz w:val="24"/>
          <w:szCs w:val="24"/>
        </w:rPr>
        <w:t xml:space="preserve"> </w:t>
      </w:r>
      <w:r>
        <w:rPr>
          <w:rFonts w:ascii="Times New Roman" w:hAnsi="Times New Roman"/>
          <w:spacing w:val="-4"/>
          <w:sz w:val="24"/>
          <w:szCs w:val="24"/>
        </w:rPr>
        <w:t>об</w:t>
      </w:r>
      <w:r w:rsidRPr="008D15FA">
        <w:rPr>
          <w:rFonts w:ascii="Times New Roman" w:hAnsi="Times New Roman"/>
          <w:spacing w:val="-4"/>
          <w:sz w:val="24"/>
          <w:szCs w:val="24"/>
        </w:rPr>
        <w:t xml:space="preserve"> установлени</w:t>
      </w:r>
      <w:r>
        <w:rPr>
          <w:rFonts w:ascii="Times New Roman" w:hAnsi="Times New Roman"/>
          <w:spacing w:val="-4"/>
          <w:sz w:val="24"/>
          <w:szCs w:val="24"/>
        </w:rPr>
        <w:t>и</w:t>
      </w:r>
      <w:r w:rsidRPr="008D15FA">
        <w:rPr>
          <w:rFonts w:ascii="Times New Roman" w:hAnsi="Times New Roman"/>
          <w:spacing w:val="-4"/>
          <w:sz w:val="24"/>
          <w:szCs w:val="24"/>
        </w:rPr>
        <w:t xml:space="preserve"> тарифов на </w:t>
      </w:r>
      <w:r>
        <w:rPr>
          <w:rFonts w:ascii="Times New Roman" w:hAnsi="Times New Roman"/>
          <w:spacing w:val="-4"/>
          <w:sz w:val="24"/>
          <w:szCs w:val="24"/>
        </w:rPr>
        <w:t xml:space="preserve">услуги по передаче </w:t>
      </w:r>
      <w:r w:rsidRPr="008D15FA">
        <w:rPr>
          <w:rFonts w:ascii="Times New Roman" w:hAnsi="Times New Roman"/>
          <w:spacing w:val="-4"/>
          <w:sz w:val="24"/>
          <w:szCs w:val="24"/>
        </w:rPr>
        <w:t>теплов</w:t>
      </w:r>
      <w:r>
        <w:rPr>
          <w:rFonts w:ascii="Times New Roman" w:hAnsi="Times New Roman"/>
          <w:spacing w:val="-4"/>
          <w:sz w:val="24"/>
          <w:szCs w:val="24"/>
        </w:rPr>
        <w:t>ой</w:t>
      </w:r>
      <w:r w:rsidRPr="008D15FA">
        <w:rPr>
          <w:rFonts w:ascii="Times New Roman" w:hAnsi="Times New Roman"/>
          <w:spacing w:val="-4"/>
          <w:sz w:val="24"/>
          <w:szCs w:val="24"/>
        </w:rPr>
        <w:t xml:space="preserve">  энерги</w:t>
      </w:r>
      <w:r>
        <w:rPr>
          <w:rFonts w:ascii="Times New Roman" w:hAnsi="Times New Roman"/>
          <w:spacing w:val="-4"/>
          <w:sz w:val="24"/>
          <w:szCs w:val="24"/>
        </w:rPr>
        <w:t>и</w:t>
      </w:r>
      <w:r w:rsidRPr="008D15FA">
        <w:rPr>
          <w:rFonts w:ascii="Times New Roman" w:hAnsi="Times New Roman"/>
          <w:spacing w:val="-4"/>
          <w:sz w:val="24"/>
          <w:szCs w:val="24"/>
        </w:rPr>
        <w:t xml:space="preserve"> на 2015 год.</w:t>
      </w:r>
    </w:p>
    <w:p w:rsidR="00AF2938" w:rsidRPr="008D15FA" w:rsidRDefault="00AF2938" w:rsidP="00AF2938">
      <w:pPr>
        <w:spacing w:after="0" w:line="240" w:lineRule="auto"/>
        <w:ind w:firstLine="709"/>
        <w:jc w:val="both"/>
        <w:rPr>
          <w:rFonts w:ascii="Times New Roman" w:hAnsi="Times New Roman"/>
          <w:spacing w:val="-4"/>
          <w:sz w:val="24"/>
          <w:szCs w:val="24"/>
        </w:rPr>
      </w:pPr>
      <w:r w:rsidRPr="008D15FA">
        <w:rPr>
          <w:rFonts w:ascii="Times New Roman" w:hAnsi="Times New Roman"/>
          <w:spacing w:val="-4"/>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1</w:t>
      </w:r>
      <w:r>
        <w:rPr>
          <w:rFonts w:ascii="Times New Roman" w:hAnsi="Times New Roman"/>
          <w:spacing w:val="-4"/>
          <w:sz w:val="24"/>
          <w:szCs w:val="24"/>
        </w:rPr>
        <w:t>1</w:t>
      </w:r>
      <w:r w:rsidRPr="008D15FA">
        <w:rPr>
          <w:rFonts w:ascii="Times New Roman" w:hAnsi="Times New Roman"/>
          <w:spacing w:val="-4"/>
          <w:sz w:val="24"/>
          <w:szCs w:val="24"/>
        </w:rPr>
        <w:t>.</w:t>
      </w:r>
      <w:r>
        <w:rPr>
          <w:rFonts w:ascii="Times New Roman" w:hAnsi="Times New Roman"/>
          <w:spacing w:val="-4"/>
          <w:sz w:val="24"/>
          <w:szCs w:val="24"/>
        </w:rPr>
        <w:t>11</w:t>
      </w:r>
      <w:r w:rsidRPr="008D15FA">
        <w:rPr>
          <w:rFonts w:ascii="Times New Roman" w:hAnsi="Times New Roman"/>
          <w:spacing w:val="-4"/>
          <w:sz w:val="24"/>
          <w:szCs w:val="24"/>
        </w:rPr>
        <w:t xml:space="preserve">.2014 г. № </w:t>
      </w:r>
      <w:r>
        <w:rPr>
          <w:rFonts w:ascii="Times New Roman" w:hAnsi="Times New Roman"/>
          <w:spacing w:val="-4"/>
          <w:sz w:val="24"/>
          <w:szCs w:val="24"/>
        </w:rPr>
        <w:t>383</w:t>
      </w:r>
      <w:r w:rsidRPr="008D15FA">
        <w:rPr>
          <w:rFonts w:ascii="Times New Roman" w:hAnsi="Times New Roman"/>
          <w:spacing w:val="-4"/>
          <w:sz w:val="24"/>
          <w:szCs w:val="24"/>
        </w:rPr>
        <w:t xml:space="preserve">. </w:t>
      </w:r>
    </w:p>
    <w:p w:rsidR="00AF2938" w:rsidRPr="008D15FA" w:rsidRDefault="00AF2938" w:rsidP="00AF2938">
      <w:pPr>
        <w:spacing w:after="0" w:line="240" w:lineRule="auto"/>
        <w:ind w:firstLine="709"/>
        <w:jc w:val="both"/>
        <w:rPr>
          <w:rFonts w:ascii="Times New Roman" w:hAnsi="Times New Roman"/>
          <w:spacing w:val="-4"/>
          <w:sz w:val="24"/>
          <w:szCs w:val="24"/>
        </w:rPr>
      </w:pPr>
      <w:r w:rsidRPr="008D15FA">
        <w:rPr>
          <w:rFonts w:ascii="Times New Roman" w:hAnsi="Times New Roman"/>
          <w:spacing w:val="-4"/>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прогнозом социально-экономического развития РФ на 2015 год и плановый период 2016 и 2017 годов, разработанных Минэкономразвития России. </w:t>
      </w:r>
    </w:p>
    <w:p w:rsidR="00AF2938" w:rsidRPr="00F00938" w:rsidRDefault="00AF2938" w:rsidP="00AF2938">
      <w:pPr>
        <w:spacing w:after="0" w:line="240" w:lineRule="auto"/>
        <w:ind w:firstLine="709"/>
        <w:jc w:val="both"/>
        <w:rPr>
          <w:rFonts w:ascii="Times New Roman" w:hAnsi="Times New Roman"/>
          <w:spacing w:val="-4"/>
          <w:sz w:val="24"/>
          <w:szCs w:val="24"/>
          <w:highlight w:val="lightGray"/>
        </w:rPr>
      </w:pPr>
      <w:r>
        <w:rPr>
          <w:rFonts w:ascii="Times New Roman" w:hAnsi="Times New Roman"/>
          <w:spacing w:val="-4"/>
          <w:sz w:val="24"/>
          <w:szCs w:val="24"/>
        </w:rPr>
        <w:t xml:space="preserve">ООО УК </w:t>
      </w:r>
      <w:r w:rsidRPr="008D15FA">
        <w:rPr>
          <w:rFonts w:ascii="Times New Roman" w:hAnsi="Times New Roman"/>
          <w:spacing w:val="-4"/>
          <w:sz w:val="24"/>
          <w:szCs w:val="24"/>
        </w:rPr>
        <w:t xml:space="preserve"> «</w:t>
      </w:r>
      <w:r>
        <w:rPr>
          <w:rFonts w:ascii="Times New Roman" w:hAnsi="Times New Roman"/>
          <w:spacing w:val="-4"/>
          <w:sz w:val="24"/>
          <w:szCs w:val="24"/>
        </w:rPr>
        <w:t xml:space="preserve">Старый город расчет тарифа не представлен. В связи с чем, департаментом размер тарифа и необходимой валовой выручки рассчитан на основании </w:t>
      </w:r>
      <w:r w:rsidRPr="008D15FA">
        <w:rPr>
          <w:rFonts w:ascii="Times New Roman" w:hAnsi="Times New Roman"/>
          <w:spacing w:val="-4"/>
          <w:sz w:val="24"/>
          <w:szCs w:val="24"/>
        </w:rPr>
        <w:t xml:space="preserve"> </w:t>
      </w:r>
      <w:r>
        <w:rPr>
          <w:rFonts w:ascii="Times New Roman" w:hAnsi="Times New Roman"/>
          <w:spacing w:val="-4"/>
          <w:sz w:val="24"/>
          <w:szCs w:val="24"/>
        </w:rPr>
        <w:t>имеющейся информации по объему передачи и другим данным.</w:t>
      </w:r>
    </w:p>
    <w:p w:rsidR="00AF2938" w:rsidRPr="0061726F" w:rsidRDefault="00AF2938" w:rsidP="00AF2938">
      <w:pPr>
        <w:spacing w:after="0" w:line="240" w:lineRule="auto"/>
        <w:ind w:firstLine="709"/>
        <w:jc w:val="both"/>
        <w:rPr>
          <w:rFonts w:ascii="Times New Roman" w:hAnsi="Times New Roman"/>
          <w:spacing w:val="-4"/>
          <w:sz w:val="24"/>
          <w:szCs w:val="24"/>
        </w:rPr>
      </w:pPr>
      <w:r w:rsidRPr="0061726F">
        <w:rPr>
          <w:rFonts w:ascii="Times New Roman" w:hAnsi="Times New Roman"/>
          <w:spacing w:val="-4"/>
          <w:sz w:val="24"/>
          <w:szCs w:val="24"/>
        </w:rPr>
        <w:t xml:space="preserve">Основные плановые показатели </w:t>
      </w:r>
      <w:r>
        <w:rPr>
          <w:rFonts w:ascii="Times New Roman" w:hAnsi="Times New Roman"/>
          <w:spacing w:val="-4"/>
          <w:sz w:val="24"/>
          <w:szCs w:val="24"/>
        </w:rPr>
        <w:t xml:space="preserve">ООО УК </w:t>
      </w:r>
      <w:r w:rsidRPr="0061726F">
        <w:rPr>
          <w:rFonts w:ascii="Times New Roman" w:hAnsi="Times New Roman"/>
          <w:spacing w:val="-4"/>
          <w:sz w:val="24"/>
          <w:szCs w:val="24"/>
        </w:rPr>
        <w:t xml:space="preserve"> «</w:t>
      </w:r>
      <w:r>
        <w:rPr>
          <w:rFonts w:ascii="Times New Roman" w:hAnsi="Times New Roman"/>
          <w:spacing w:val="-4"/>
          <w:sz w:val="24"/>
          <w:szCs w:val="24"/>
        </w:rPr>
        <w:t>Старый город</w:t>
      </w:r>
      <w:r w:rsidRPr="0061726F">
        <w:rPr>
          <w:rFonts w:ascii="Times New Roman" w:hAnsi="Times New Roman"/>
          <w:spacing w:val="-4"/>
          <w:sz w:val="24"/>
          <w:szCs w:val="24"/>
        </w:rPr>
        <w:t>» на 2015 год по теплоснабжению (по расчету департамента ГРЦТ КО) составили:</w:t>
      </w:r>
    </w:p>
    <w:p w:rsidR="00AF2938" w:rsidRPr="009D53E2" w:rsidRDefault="00AF2938" w:rsidP="00AF2938">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w:t>
      </w:r>
      <w:r>
        <w:rPr>
          <w:rFonts w:ascii="Times New Roman" w:hAnsi="Times New Roman"/>
          <w:spacing w:val="-4"/>
          <w:sz w:val="24"/>
          <w:szCs w:val="24"/>
        </w:rPr>
        <w:t xml:space="preserve">отпуска </w:t>
      </w:r>
      <w:r w:rsidRPr="009D53E2">
        <w:rPr>
          <w:rFonts w:ascii="Times New Roman" w:hAnsi="Times New Roman"/>
          <w:spacing w:val="-4"/>
          <w:sz w:val="24"/>
          <w:szCs w:val="24"/>
        </w:rPr>
        <w:t xml:space="preserve"> тепловой энергии</w:t>
      </w:r>
      <w:r>
        <w:rPr>
          <w:rFonts w:ascii="Times New Roman" w:hAnsi="Times New Roman"/>
          <w:spacing w:val="-4"/>
          <w:sz w:val="24"/>
          <w:szCs w:val="24"/>
        </w:rPr>
        <w:t xml:space="preserve"> в сеть </w:t>
      </w:r>
      <w:r w:rsidRPr="009D53E2">
        <w:rPr>
          <w:rFonts w:ascii="Times New Roman" w:hAnsi="Times New Roman"/>
          <w:spacing w:val="-4"/>
          <w:sz w:val="24"/>
          <w:szCs w:val="24"/>
        </w:rPr>
        <w:t xml:space="preserve"> – </w:t>
      </w:r>
      <w:r>
        <w:rPr>
          <w:rFonts w:ascii="Times New Roman" w:hAnsi="Times New Roman"/>
          <w:spacing w:val="-4"/>
          <w:sz w:val="24"/>
          <w:szCs w:val="24"/>
        </w:rPr>
        <w:t>490,18</w:t>
      </w:r>
      <w:r w:rsidRPr="009D53E2">
        <w:rPr>
          <w:rFonts w:ascii="Times New Roman" w:hAnsi="Times New Roman"/>
          <w:spacing w:val="-4"/>
          <w:sz w:val="24"/>
          <w:szCs w:val="24"/>
        </w:rPr>
        <w:t xml:space="preserve"> Гкал;</w:t>
      </w:r>
    </w:p>
    <w:p w:rsidR="00AF2938" w:rsidRPr="009D53E2" w:rsidRDefault="00AF2938" w:rsidP="00AF2938">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потерь тепловой энергии в теплосетях – </w:t>
      </w:r>
      <w:r>
        <w:rPr>
          <w:rFonts w:ascii="Times New Roman" w:hAnsi="Times New Roman"/>
          <w:spacing w:val="-4"/>
          <w:sz w:val="24"/>
          <w:szCs w:val="24"/>
        </w:rPr>
        <w:t xml:space="preserve">16,50 </w:t>
      </w:r>
      <w:r w:rsidRPr="009D53E2">
        <w:rPr>
          <w:rFonts w:ascii="Times New Roman" w:hAnsi="Times New Roman"/>
          <w:spacing w:val="-4"/>
          <w:sz w:val="24"/>
          <w:szCs w:val="24"/>
        </w:rPr>
        <w:t xml:space="preserve"> Гкал;</w:t>
      </w:r>
    </w:p>
    <w:p w:rsidR="00AF2938" w:rsidRPr="009D53E2" w:rsidRDefault="00AF2938" w:rsidP="00AF2938">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объем реализаци</w:t>
      </w:r>
      <w:r>
        <w:rPr>
          <w:rFonts w:ascii="Times New Roman" w:hAnsi="Times New Roman"/>
          <w:spacing w:val="-4"/>
          <w:sz w:val="24"/>
          <w:szCs w:val="24"/>
        </w:rPr>
        <w:t xml:space="preserve">и тепловой энергии </w:t>
      </w:r>
      <w:r w:rsidRPr="009D53E2">
        <w:rPr>
          <w:rFonts w:ascii="Times New Roman" w:hAnsi="Times New Roman"/>
          <w:spacing w:val="-4"/>
          <w:sz w:val="24"/>
          <w:szCs w:val="24"/>
        </w:rPr>
        <w:t xml:space="preserve"> – </w:t>
      </w:r>
      <w:r>
        <w:rPr>
          <w:rFonts w:ascii="Times New Roman" w:hAnsi="Times New Roman"/>
          <w:spacing w:val="-4"/>
          <w:sz w:val="24"/>
          <w:szCs w:val="24"/>
        </w:rPr>
        <w:t>473,68</w:t>
      </w:r>
      <w:r w:rsidRPr="009D53E2">
        <w:rPr>
          <w:rFonts w:ascii="Times New Roman" w:hAnsi="Times New Roman"/>
          <w:spacing w:val="-4"/>
          <w:sz w:val="24"/>
          <w:szCs w:val="24"/>
        </w:rPr>
        <w:t xml:space="preserve"> Гкал,</w:t>
      </w:r>
    </w:p>
    <w:p w:rsidR="00AF2938" w:rsidRPr="009D53E2" w:rsidRDefault="00AF2938" w:rsidP="00AF2938">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необходимой валовой выручки – </w:t>
      </w:r>
      <w:r>
        <w:rPr>
          <w:rFonts w:ascii="Times New Roman" w:hAnsi="Times New Roman"/>
          <w:spacing w:val="-4"/>
          <w:sz w:val="24"/>
          <w:szCs w:val="24"/>
        </w:rPr>
        <w:t xml:space="preserve">81,71 </w:t>
      </w:r>
      <w:r w:rsidRPr="009D53E2">
        <w:rPr>
          <w:rFonts w:ascii="Times New Roman" w:hAnsi="Times New Roman"/>
          <w:spacing w:val="-4"/>
          <w:sz w:val="24"/>
          <w:szCs w:val="24"/>
        </w:rPr>
        <w:t xml:space="preserve">  тыс. руб., в том числе:</w:t>
      </w:r>
    </w:p>
    <w:p w:rsidR="00AF2938" w:rsidRPr="009D53E2" w:rsidRDefault="00AF2938" w:rsidP="00AF2938">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расходы по содержанию и эксплуатации оборудования – </w:t>
      </w:r>
      <w:r>
        <w:rPr>
          <w:rFonts w:ascii="Times New Roman" w:hAnsi="Times New Roman"/>
          <w:spacing w:val="-4"/>
          <w:sz w:val="24"/>
          <w:szCs w:val="24"/>
        </w:rPr>
        <w:t>33,27</w:t>
      </w:r>
      <w:r w:rsidRPr="009D53E2">
        <w:rPr>
          <w:rFonts w:ascii="Times New Roman" w:hAnsi="Times New Roman"/>
          <w:spacing w:val="-4"/>
          <w:sz w:val="24"/>
          <w:szCs w:val="24"/>
        </w:rPr>
        <w:t xml:space="preserve"> тыс. руб.;</w:t>
      </w:r>
    </w:p>
    <w:p w:rsidR="00AF2938" w:rsidRPr="009D53E2" w:rsidRDefault="00AF2938" w:rsidP="00AF2938">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компенсация потерь -19,90 тыс.руб.;-</w:t>
      </w:r>
    </w:p>
    <w:p w:rsidR="00AF2938" w:rsidRPr="009D53E2" w:rsidRDefault="00AF2938" w:rsidP="00AF2938">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общехозяйственные расходы – </w:t>
      </w:r>
      <w:r>
        <w:rPr>
          <w:rFonts w:ascii="Times New Roman" w:hAnsi="Times New Roman"/>
          <w:spacing w:val="-4"/>
          <w:sz w:val="24"/>
          <w:szCs w:val="24"/>
        </w:rPr>
        <w:t>17,93</w:t>
      </w:r>
      <w:r w:rsidRPr="009D53E2">
        <w:rPr>
          <w:rFonts w:ascii="Times New Roman" w:hAnsi="Times New Roman"/>
          <w:spacing w:val="-4"/>
          <w:sz w:val="24"/>
          <w:szCs w:val="24"/>
        </w:rPr>
        <w:t xml:space="preserve"> тыс. руб.;</w:t>
      </w:r>
    </w:p>
    <w:p w:rsidR="00AF2938" w:rsidRPr="009D53E2" w:rsidRDefault="00AF2938" w:rsidP="00AF2938">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w:t>
      </w:r>
      <w:r>
        <w:rPr>
          <w:rFonts w:ascii="Times New Roman" w:hAnsi="Times New Roman"/>
          <w:spacing w:val="-4"/>
          <w:sz w:val="24"/>
          <w:szCs w:val="24"/>
        </w:rPr>
        <w:t xml:space="preserve"> </w:t>
      </w:r>
      <w:r w:rsidRPr="009D53E2">
        <w:rPr>
          <w:rFonts w:ascii="Times New Roman" w:hAnsi="Times New Roman"/>
          <w:spacing w:val="-4"/>
          <w:sz w:val="24"/>
          <w:szCs w:val="24"/>
        </w:rPr>
        <w:t xml:space="preserve">необходимая прибыль – </w:t>
      </w:r>
      <w:r>
        <w:rPr>
          <w:rFonts w:ascii="Times New Roman" w:hAnsi="Times New Roman"/>
          <w:spacing w:val="-4"/>
          <w:sz w:val="24"/>
          <w:szCs w:val="24"/>
        </w:rPr>
        <w:t>22,37</w:t>
      </w:r>
      <w:r w:rsidRPr="009D53E2">
        <w:rPr>
          <w:rFonts w:ascii="Times New Roman" w:hAnsi="Times New Roman"/>
          <w:spacing w:val="-4"/>
          <w:sz w:val="24"/>
          <w:szCs w:val="24"/>
        </w:rPr>
        <w:t xml:space="preserve"> тыс.руб.</w:t>
      </w:r>
    </w:p>
    <w:p w:rsidR="00AF2938" w:rsidRDefault="00AF2938" w:rsidP="00AF2938">
      <w:pPr>
        <w:spacing w:after="0" w:line="240" w:lineRule="auto"/>
        <w:ind w:firstLine="709"/>
        <w:jc w:val="both"/>
        <w:rPr>
          <w:rFonts w:ascii="Times New Roman" w:hAnsi="Times New Roman"/>
          <w:spacing w:val="-4"/>
          <w:sz w:val="24"/>
          <w:szCs w:val="24"/>
        </w:rPr>
      </w:pPr>
      <w:r w:rsidRPr="00C5183D">
        <w:rPr>
          <w:rFonts w:ascii="Times New Roman" w:hAnsi="Times New Roman"/>
          <w:spacing w:val="-4"/>
          <w:sz w:val="24"/>
          <w:szCs w:val="24"/>
        </w:rPr>
        <w:t xml:space="preserve">Предлагается установить экономически обоснованные тарифы на </w:t>
      </w:r>
      <w:r>
        <w:rPr>
          <w:rFonts w:ascii="Times New Roman" w:hAnsi="Times New Roman"/>
          <w:spacing w:val="-4"/>
          <w:sz w:val="24"/>
          <w:szCs w:val="24"/>
        </w:rPr>
        <w:t xml:space="preserve">услуги по передаче </w:t>
      </w:r>
      <w:r w:rsidRPr="00C5183D">
        <w:rPr>
          <w:rFonts w:ascii="Times New Roman" w:hAnsi="Times New Roman"/>
          <w:spacing w:val="-4"/>
          <w:sz w:val="24"/>
          <w:szCs w:val="24"/>
        </w:rPr>
        <w:t>теплов</w:t>
      </w:r>
      <w:r>
        <w:rPr>
          <w:rFonts w:ascii="Times New Roman" w:hAnsi="Times New Roman"/>
          <w:spacing w:val="-4"/>
          <w:sz w:val="24"/>
          <w:szCs w:val="24"/>
        </w:rPr>
        <w:t xml:space="preserve">ой </w:t>
      </w:r>
      <w:r w:rsidRPr="00C5183D">
        <w:rPr>
          <w:rFonts w:ascii="Times New Roman" w:hAnsi="Times New Roman"/>
          <w:spacing w:val="-4"/>
          <w:sz w:val="24"/>
          <w:szCs w:val="24"/>
        </w:rPr>
        <w:t xml:space="preserve"> энерги</w:t>
      </w:r>
      <w:r>
        <w:rPr>
          <w:rFonts w:ascii="Times New Roman" w:hAnsi="Times New Roman"/>
          <w:spacing w:val="-4"/>
          <w:sz w:val="24"/>
          <w:szCs w:val="24"/>
        </w:rPr>
        <w:t xml:space="preserve">и </w:t>
      </w:r>
      <w:r w:rsidRPr="00C5183D">
        <w:rPr>
          <w:rFonts w:ascii="Times New Roman" w:hAnsi="Times New Roman"/>
          <w:spacing w:val="-4"/>
          <w:sz w:val="24"/>
          <w:szCs w:val="24"/>
        </w:rPr>
        <w:t>г.</w:t>
      </w:r>
      <w:r>
        <w:rPr>
          <w:rFonts w:ascii="Times New Roman" w:hAnsi="Times New Roman"/>
          <w:spacing w:val="-4"/>
          <w:sz w:val="24"/>
          <w:szCs w:val="24"/>
        </w:rPr>
        <w:t xml:space="preserve"> </w:t>
      </w:r>
      <w:r w:rsidRPr="00C5183D">
        <w:rPr>
          <w:rFonts w:ascii="Times New Roman" w:hAnsi="Times New Roman"/>
          <w:spacing w:val="-4"/>
          <w:sz w:val="24"/>
          <w:szCs w:val="24"/>
        </w:rPr>
        <w:t>Костром</w:t>
      </w:r>
      <w:r>
        <w:rPr>
          <w:rFonts w:ascii="Times New Roman" w:hAnsi="Times New Roman"/>
          <w:spacing w:val="-4"/>
          <w:sz w:val="24"/>
          <w:szCs w:val="24"/>
        </w:rPr>
        <w:t>а</w:t>
      </w:r>
      <w:r w:rsidRPr="00C5183D">
        <w:rPr>
          <w:rFonts w:ascii="Times New Roman" w:hAnsi="Times New Roman"/>
          <w:spacing w:val="-4"/>
          <w:sz w:val="24"/>
          <w:szCs w:val="24"/>
        </w:rPr>
        <w:t xml:space="preserve">  на 2015 год</w:t>
      </w:r>
      <w:r>
        <w:rPr>
          <w:rFonts w:ascii="Times New Roman" w:hAnsi="Times New Roman"/>
          <w:spacing w:val="-4"/>
          <w:sz w:val="24"/>
          <w:szCs w:val="24"/>
        </w:rPr>
        <w:t xml:space="preserve"> (НДС не облагается)</w:t>
      </w:r>
    </w:p>
    <w:p w:rsidR="00AF2938" w:rsidRDefault="00AF2938" w:rsidP="00AF2938">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Pr="00C5183D">
        <w:rPr>
          <w:rFonts w:ascii="Times New Roman" w:hAnsi="Times New Roman"/>
          <w:spacing w:val="-4"/>
          <w:sz w:val="24"/>
          <w:szCs w:val="24"/>
        </w:rPr>
        <w:t xml:space="preserve"> с 01.01.2015 г. </w:t>
      </w:r>
      <w:r>
        <w:rPr>
          <w:rFonts w:ascii="Times New Roman" w:hAnsi="Times New Roman"/>
          <w:spacing w:val="-4"/>
          <w:sz w:val="24"/>
          <w:szCs w:val="24"/>
        </w:rPr>
        <w:t>-</w:t>
      </w:r>
      <w:r w:rsidRPr="00C5183D">
        <w:rPr>
          <w:rFonts w:ascii="Times New Roman" w:hAnsi="Times New Roman"/>
          <w:spacing w:val="-4"/>
          <w:sz w:val="24"/>
          <w:szCs w:val="24"/>
        </w:rPr>
        <w:t>:</w:t>
      </w:r>
      <w:r>
        <w:rPr>
          <w:rFonts w:ascii="Times New Roman" w:hAnsi="Times New Roman"/>
          <w:spacing w:val="-4"/>
          <w:sz w:val="24"/>
          <w:szCs w:val="24"/>
        </w:rPr>
        <w:t>170,32 руб./Гкал.;</w:t>
      </w:r>
    </w:p>
    <w:p w:rsidR="00AF2938" w:rsidRPr="00C5183D" w:rsidRDefault="00AF2938" w:rsidP="00AF2938">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w:t>
      </w:r>
      <w:r w:rsidRPr="00C5183D">
        <w:rPr>
          <w:rFonts w:ascii="Times New Roman" w:hAnsi="Times New Roman"/>
          <w:spacing w:val="-4"/>
          <w:sz w:val="24"/>
          <w:szCs w:val="24"/>
        </w:rPr>
        <w:t xml:space="preserve"> с 01.07.2015 г</w:t>
      </w:r>
      <w:r>
        <w:rPr>
          <w:rFonts w:ascii="Times New Roman" w:hAnsi="Times New Roman"/>
          <w:spacing w:val="-4"/>
          <w:sz w:val="24"/>
          <w:szCs w:val="24"/>
        </w:rPr>
        <w:t>.-</w:t>
      </w:r>
      <w:r w:rsidRPr="00C5183D">
        <w:rPr>
          <w:rFonts w:ascii="Times New Roman" w:hAnsi="Times New Roman"/>
          <w:spacing w:val="-4"/>
          <w:sz w:val="24"/>
          <w:szCs w:val="24"/>
        </w:rPr>
        <w:t xml:space="preserve"> </w:t>
      </w:r>
      <w:r>
        <w:rPr>
          <w:rFonts w:ascii="Times New Roman" w:hAnsi="Times New Roman"/>
          <w:spacing w:val="-4"/>
          <w:sz w:val="24"/>
          <w:szCs w:val="24"/>
        </w:rPr>
        <w:t>175,86</w:t>
      </w:r>
      <w:r w:rsidRPr="00C5183D">
        <w:rPr>
          <w:rFonts w:ascii="Times New Roman" w:hAnsi="Times New Roman"/>
          <w:spacing w:val="-4"/>
          <w:sz w:val="24"/>
          <w:szCs w:val="24"/>
        </w:rPr>
        <w:t xml:space="preserve">  руб./Гкал.</w:t>
      </w:r>
    </w:p>
    <w:p w:rsidR="00AF2938" w:rsidRPr="00C55924" w:rsidRDefault="00AF2938" w:rsidP="00C55924">
      <w:pPr>
        <w:pStyle w:val="af"/>
        <w:spacing w:after="0" w:line="240" w:lineRule="auto"/>
        <w:ind w:left="0" w:firstLine="709"/>
        <w:jc w:val="both"/>
        <w:rPr>
          <w:rFonts w:ascii="Times New Roman" w:hAnsi="Times New Roman" w:cs="Times New Roman"/>
          <w:spacing w:val="-4"/>
          <w:sz w:val="24"/>
          <w:szCs w:val="24"/>
        </w:rPr>
      </w:pPr>
      <w:r w:rsidRPr="00C55924">
        <w:rPr>
          <w:rFonts w:ascii="Times New Roman" w:hAnsi="Times New Roman" w:cs="Times New Roman"/>
          <w:spacing w:val="-4"/>
          <w:sz w:val="24"/>
          <w:szCs w:val="24"/>
        </w:rPr>
        <w:t>Все члены Правления, принимавшие участие в рассмотрении вопроса № 4 Повестки, предложение уполномоченного по делу Г.А. Каменской  поддержали единогласно.</w:t>
      </w:r>
    </w:p>
    <w:p w:rsidR="00AF2938" w:rsidRDefault="00AF2938" w:rsidP="00AF2938">
      <w:pPr>
        <w:spacing w:after="0" w:line="240" w:lineRule="auto"/>
        <w:ind w:firstLine="709"/>
        <w:jc w:val="both"/>
        <w:rPr>
          <w:rFonts w:ascii="Times New Roman" w:hAnsi="Times New Roman"/>
          <w:spacing w:val="-4"/>
          <w:sz w:val="24"/>
          <w:szCs w:val="24"/>
        </w:rPr>
      </w:pPr>
    </w:p>
    <w:p w:rsidR="00AF2938" w:rsidRPr="00C5183D" w:rsidRDefault="00AF2938" w:rsidP="00AF2938">
      <w:pPr>
        <w:autoSpaceDE w:val="0"/>
        <w:autoSpaceDN w:val="0"/>
        <w:adjustRightInd w:val="0"/>
        <w:spacing w:after="0" w:line="240" w:lineRule="auto"/>
        <w:jc w:val="both"/>
        <w:rPr>
          <w:rFonts w:ascii="Times New Roman" w:hAnsi="Times New Roman"/>
          <w:b/>
          <w:bCs/>
          <w:spacing w:val="-4"/>
          <w:sz w:val="24"/>
          <w:szCs w:val="24"/>
        </w:rPr>
      </w:pPr>
      <w:r w:rsidRPr="00C5183D">
        <w:rPr>
          <w:rFonts w:ascii="Times New Roman" w:hAnsi="Times New Roman"/>
          <w:b/>
          <w:bCs/>
          <w:spacing w:val="-4"/>
          <w:sz w:val="24"/>
          <w:szCs w:val="24"/>
        </w:rPr>
        <w:t>РЕШИЛИ:</w:t>
      </w:r>
    </w:p>
    <w:p w:rsidR="00AF2938" w:rsidRPr="00C55924" w:rsidRDefault="00AF2938" w:rsidP="00AF2938">
      <w:pPr>
        <w:tabs>
          <w:tab w:val="left" w:pos="567"/>
        </w:tabs>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 xml:space="preserve">1. </w:t>
      </w:r>
      <w:r w:rsidRPr="00C5183D">
        <w:rPr>
          <w:rFonts w:ascii="Times New Roman" w:hAnsi="Times New Roman"/>
          <w:spacing w:val="-4"/>
          <w:sz w:val="24"/>
          <w:szCs w:val="24"/>
        </w:rPr>
        <w:t>Установит</w:t>
      </w:r>
      <w:r>
        <w:rPr>
          <w:rFonts w:ascii="Times New Roman" w:hAnsi="Times New Roman"/>
          <w:spacing w:val="-4"/>
          <w:sz w:val="24"/>
          <w:szCs w:val="24"/>
        </w:rPr>
        <w:t xml:space="preserve">ь тарифы на услуги по передаче тепловой  энергии </w:t>
      </w:r>
      <w:r w:rsidRPr="00C5183D">
        <w:rPr>
          <w:rFonts w:ascii="Times New Roman" w:hAnsi="Times New Roman"/>
          <w:spacing w:val="-4"/>
          <w:sz w:val="24"/>
          <w:szCs w:val="24"/>
        </w:rPr>
        <w:t xml:space="preserve"> </w:t>
      </w:r>
      <w:r>
        <w:rPr>
          <w:rFonts w:ascii="Times New Roman" w:hAnsi="Times New Roman"/>
          <w:spacing w:val="-4"/>
          <w:sz w:val="24"/>
          <w:szCs w:val="24"/>
        </w:rPr>
        <w:t xml:space="preserve">ООО УК </w:t>
      </w:r>
      <w:r w:rsidRPr="00C5183D">
        <w:rPr>
          <w:rFonts w:ascii="Times New Roman" w:hAnsi="Times New Roman"/>
          <w:spacing w:val="-4"/>
          <w:sz w:val="24"/>
          <w:szCs w:val="24"/>
        </w:rPr>
        <w:t>«</w:t>
      </w:r>
      <w:r>
        <w:rPr>
          <w:rFonts w:ascii="Times New Roman" w:hAnsi="Times New Roman"/>
          <w:spacing w:val="-4"/>
          <w:sz w:val="24"/>
          <w:szCs w:val="24"/>
        </w:rPr>
        <w:t>Старый город</w:t>
      </w:r>
      <w:r w:rsidRPr="00C5183D">
        <w:rPr>
          <w:rFonts w:ascii="Times New Roman" w:hAnsi="Times New Roman"/>
          <w:spacing w:val="-4"/>
          <w:sz w:val="24"/>
          <w:szCs w:val="24"/>
        </w:rPr>
        <w:t xml:space="preserve">»  </w:t>
      </w:r>
      <w:r>
        <w:rPr>
          <w:rFonts w:ascii="Times New Roman" w:hAnsi="Times New Roman"/>
          <w:spacing w:val="-4"/>
          <w:sz w:val="24"/>
          <w:szCs w:val="24"/>
        </w:rPr>
        <w:t xml:space="preserve">        </w:t>
      </w:r>
      <w:r w:rsidRPr="00C55924">
        <w:rPr>
          <w:rFonts w:ascii="Times New Roman" w:hAnsi="Times New Roman"/>
          <w:spacing w:val="-4"/>
          <w:sz w:val="24"/>
          <w:szCs w:val="24"/>
        </w:rPr>
        <w:t xml:space="preserve">г. Кострома  в горячей воде в размере: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59"/>
        <w:gridCol w:w="2835"/>
        <w:gridCol w:w="2552"/>
      </w:tblGrid>
      <w:tr w:rsidR="00AF2938" w:rsidRPr="00C55924" w:rsidTr="00BA2198">
        <w:trPr>
          <w:trHeight w:val="280"/>
        </w:trPr>
        <w:tc>
          <w:tcPr>
            <w:tcW w:w="2977" w:type="dxa"/>
          </w:tcPr>
          <w:p w:rsidR="00AF2938" w:rsidRPr="00C55924" w:rsidRDefault="00AF2938" w:rsidP="00BA2198">
            <w:pPr>
              <w:pStyle w:val="1"/>
              <w:spacing w:before="0" w:line="240" w:lineRule="auto"/>
              <w:jc w:val="both"/>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Вид теплоносителя</w:t>
            </w:r>
          </w:p>
        </w:tc>
        <w:tc>
          <w:tcPr>
            <w:tcW w:w="1559" w:type="dxa"/>
          </w:tcPr>
          <w:p w:rsidR="00AF2938" w:rsidRPr="00C55924" w:rsidRDefault="00AF2938" w:rsidP="00BA2198">
            <w:pPr>
              <w:pStyle w:val="1"/>
              <w:spacing w:before="0" w:line="240" w:lineRule="auto"/>
              <w:jc w:val="center"/>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ед. изм.</w:t>
            </w:r>
          </w:p>
        </w:tc>
        <w:tc>
          <w:tcPr>
            <w:tcW w:w="2835" w:type="dxa"/>
          </w:tcPr>
          <w:p w:rsidR="00AF2938" w:rsidRPr="00C55924" w:rsidRDefault="00AF2938" w:rsidP="00BA2198">
            <w:pPr>
              <w:pStyle w:val="1"/>
              <w:spacing w:before="0" w:line="240" w:lineRule="auto"/>
              <w:jc w:val="center"/>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с 01.01.2015 г.</w:t>
            </w:r>
          </w:p>
          <w:p w:rsidR="00AF2938" w:rsidRPr="00C55924" w:rsidRDefault="00AF2938" w:rsidP="00BA2198">
            <w:pPr>
              <w:pStyle w:val="1"/>
              <w:spacing w:before="0" w:line="240" w:lineRule="auto"/>
              <w:jc w:val="center"/>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по 30.06.2015 г.</w:t>
            </w:r>
          </w:p>
        </w:tc>
        <w:tc>
          <w:tcPr>
            <w:tcW w:w="2552" w:type="dxa"/>
          </w:tcPr>
          <w:p w:rsidR="00AF2938" w:rsidRPr="00C55924" w:rsidRDefault="00AF2938" w:rsidP="00BA2198">
            <w:pPr>
              <w:spacing w:after="0" w:line="240" w:lineRule="auto"/>
              <w:jc w:val="center"/>
              <w:rPr>
                <w:rFonts w:ascii="Times New Roman" w:hAnsi="Times New Roman"/>
                <w:spacing w:val="-4"/>
                <w:sz w:val="24"/>
                <w:szCs w:val="24"/>
              </w:rPr>
            </w:pPr>
            <w:r w:rsidRPr="00C55924">
              <w:rPr>
                <w:rFonts w:ascii="Times New Roman" w:hAnsi="Times New Roman"/>
                <w:spacing w:val="-4"/>
                <w:sz w:val="24"/>
                <w:szCs w:val="24"/>
              </w:rPr>
              <w:t>с 01.07.2015 г.</w:t>
            </w:r>
          </w:p>
          <w:p w:rsidR="00AF2938" w:rsidRPr="00C55924" w:rsidRDefault="00AF2938" w:rsidP="00BA2198">
            <w:pPr>
              <w:spacing w:after="0" w:line="240" w:lineRule="auto"/>
              <w:jc w:val="center"/>
              <w:rPr>
                <w:rFonts w:ascii="Times New Roman" w:hAnsi="Times New Roman"/>
                <w:spacing w:val="-4"/>
                <w:sz w:val="24"/>
                <w:szCs w:val="24"/>
              </w:rPr>
            </w:pPr>
            <w:r w:rsidRPr="00C55924">
              <w:rPr>
                <w:rFonts w:ascii="Times New Roman" w:hAnsi="Times New Roman"/>
                <w:spacing w:val="-4"/>
                <w:sz w:val="24"/>
                <w:szCs w:val="24"/>
              </w:rPr>
              <w:t>по 31.12.2015 г.</w:t>
            </w:r>
          </w:p>
        </w:tc>
      </w:tr>
      <w:tr w:rsidR="00AF2938" w:rsidRPr="00C55924" w:rsidTr="00BA2198">
        <w:trPr>
          <w:trHeight w:val="575"/>
        </w:trPr>
        <w:tc>
          <w:tcPr>
            <w:tcW w:w="2977" w:type="dxa"/>
          </w:tcPr>
          <w:p w:rsidR="00AF2938" w:rsidRPr="00C55924" w:rsidRDefault="00AF2938" w:rsidP="00BA2198">
            <w:pPr>
              <w:pStyle w:val="1"/>
              <w:spacing w:before="0" w:line="240" w:lineRule="auto"/>
              <w:jc w:val="both"/>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 xml:space="preserve">Вода </w:t>
            </w:r>
          </w:p>
        </w:tc>
        <w:tc>
          <w:tcPr>
            <w:tcW w:w="1559" w:type="dxa"/>
            <w:vAlign w:val="center"/>
          </w:tcPr>
          <w:p w:rsidR="00AF2938" w:rsidRPr="00C55924" w:rsidRDefault="00AF2938" w:rsidP="00BA2198">
            <w:pPr>
              <w:pStyle w:val="1"/>
              <w:spacing w:before="0" w:line="240" w:lineRule="auto"/>
              <w:jc w:val="both"/>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руб. /Гкал</w:t>
            </w:r>
          </w:p>
        </w:tc>
        <w:tc>
          <w:tcPr>
            <w:tcW w:w="2835" w:type="dxa"/>
            <w:vAlign w:val="center"/>
          </w:tcPr>
          <w:p w:rsidR="00AF2938" w:rsidRPr="00C55924" w:rsidRDefault="00AF2938" w:rsidP="00BA2198">
            <w:pPr>
              <w:pStyle w:val="1"/>
              <w:spacing w:before="0" w:line="240" w:lineRule="auto"/>
              <w:jc w:val="center"/>
              <w:rPr>
                <w:rFonts w:ascii="Times New Roman" w:hAnsi="Times New Roman"/>
                <w:b w:val="0"/>
                <w:color w:val="auto"/>
                <w:spacing w:val="-4"/>
                <w:sz w:val="24"/>
                <w:szCs w:val="24"/>
              </w:rPr>
            </w:pPr>
            <w:r w:rsidRPr="00C55924">
              <w:rPr>
                <w:rFonts w:ascii="Times New Roman" w:hAnsi="Times New Roman"/>
                <w:b w:val="0"/>
                <w:color w:val="auto"/>
                <w:spacing w:val="-4"/>
                <w:sz w:val="24"/>
                <w:szCs w:val="24"/>
              </w:rPr>
              <w:t>170,32</w:t>
            </w:r>
          </w:p>
        </w:tc>
        <w:tc>
          <w:tcPr>
            <w:tcW w:w="2552" w:type="dxa"/>
          </w:tcPr>
          <w:p w:rsidR="00AF2938" w:rsidRPr="00C55924" w:rsidRDefault="00AF2938" w:rsidP="00BA2198">
            <w:pPr>
              <w:spacing w:after="0" w:line="240" w:lineRule="auto"/>
              <w:jc w:val="center"/>
              <w:rPr>
                <w:rFonts w:ascii="Times New Roman" w:hAnsi="Times New Roman"/>
                <w:spacing w:val="-4"/>
                <w:sz w:val="24"/>
                <w:szCs w:val="24"/>
              </w:rPr>
            </w:pPr>
          </w:p>
          <w:p w:rsidR="00AF2938" w:rsidRPr="00C55924" w:rsidRDefault="00AF2938" w:rsidP="00BA2198">
            <w:pPr>
              <w:spacing w:after="0" w:line="240" w:lineRule="auto"/>
              <w:jc w:val="center"/>
              <w:rPr>
                <w:rFonts w:ascii="Times New Roman" w:hAnsi="Times New Roman"/>
                <w:spacing w:val="-4"/>
                <w:sz w:val="24"/>
                <w:szCs w:val="24"/>
              </w:rPr>
            </w:pPr>
            <w:r w:rsidRPr="00C55924">
              <w:rPr>
                <w:rFonts w:ascii="Times New Roman" w:hAnsi="Times New Roman"/>
                <w:spacing w:val="-4"/>
                <w:sz w:val="24"/>
                <w:szCs w:val="24"/>
              </w:rPr>
              <w:t>175,86</w:t>
            </w:r>
          </w:p>
        </w:tc>
      </w:tr>
    </w:tbl>
    <w:p w:rsidR="00AF2938" w:rsidRPr="00C5183D" w:rsidRDefault="00AF2938" w:rsidP="00AF2938">
      <w:pPr>
        <w:spacing w:after="0" w:line="240" w:lineRule="auto"/>
        <w:ind w:right="-1" w:firstLine="567"/>
        <w:jc w:val="both"/>
        <w:rPr>
          <w:rFonts w:ascii="Times New Roman" w:hAnsi="Times New Roman"/>
          <w:spacing w:val="-4"/>
          <w:sz w:val="24"/>
          <w:szCs w:val="24"/>
        </w:rPr>
      </w:pPr>
      <w:r w:rsidRPr="00C5183D">
        <w:rPr>
          <w:rFonts w:ascii="Times New Roman" w:hAnsi="Times New Roman"/>
          <w:spacing w:val="-4"/>
          <w:sz w:val="24"/>
          <w:szCs w:val="24"/>
        </w:rPr>
        <w:t>2. Постановление об установлении тарифов на тепловую энергию</w:t>
      </w:r>
      <w:r>
        <w:rPr>
          <w:rFonts w:ascii="Times New Roman" w:hAnsi="Times New Roman"/>
          <w:spacing w:val="-4"/>
          <w:sz w:val="24"/>
          <w:szCs w:val="24"/>
        </w:rPr>
        <w:t xml:space="preserve"> подлежит официальному опубликованию и</w:t>
      </w:r>
      <w:r w:rsidRPr="00C5183D">
        <w:rPr>
          <w:rFonts w:ascii="Times New Roman" w:hAnsi="Times New Roman"/>
          <w:spacing w:val="-4"/>
          <w:sz w:val="24"/>
          <w:szCs w:val="24"/>
        </w:rPr>
        <w:t xml:space="preserve"> вступает в силу с </w:t>
      </w:r>
      <w:r>
        <w:rPr>
          <w:rFonts w:ascii="Times New Roman" w:hAnsi="Times New Roman"/>
          <w:spacing w:val="-4"/>
          <w:sz w:val="24"/>
          <w:szCs w:val="24"/>
        </w:rPr>
        <w:t>1 января 2015 года</w:t>
      </w:r>
      <w:r w:rsidRPr="00C5183D">
        <w:rPr>
          <w:rFonts w:ascii="Times New Roman" w:hAnsi="Times New Roman"/>
          <w:spacing w:val="-4"/>
          <w:sz w:val="24"/>
          <w:szCs w:val="24"/>
        </w:rPr>
        <w:t>.</w:t>
      </w:r>
    </w:p>
    <w:p w:rsidR="00AF2938" w:rsidRPr="00C5183D" w:rsidRDefault="00AF2938" w:rsidP="00AF2938">
      <w:pPr>
        <w:spacing w:after="0" w:line="240" w:lineRule="auto"/>
        <w:ind w:right="-1" w:firstLine="567"/>
        <w:jc w:val="both"/>
        <w:rPr>
          <w:rFonts w:ascii="Times New Roman" w:hAnsi="Times New Roman"/>
          <w:spacing w:val="-4"/>
          <w:sz w:val="24"/>
          <w:szCs w:val="24"/>
        </w:rPr>
      </w:pPr>
      <w:r w:rsidRPr="00C5183D">
        <w:rPr>
          <w:rFonts w:ascii="Times New Roman" w:hAnsi="Times New Roman"/>
          <w:spacing w:val="-4"/>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AF2938" w:rsidRPr="008C3899" w:rsidRDefault="00AF2938" w:rsidP="00AF2938">
      <w:pPr>
        <w:spacing w:after="0" w:line="240" w:lineRule="auto"/>
        <w:ind w:firstLine="567"/>
        <w:jc w:val="both"/>
        <w:rPr>
          <w:rFonts w:ascii="Times New Roman" w:hAnsi="Times New Roman"/>
          <w:sz w:val="24"/>
          <w:szCs w:val="24"/>
        </w:rPr>
      </w:pPr>
      <w:r w:rsidRPr="008C3899">
        <w:rPr>
          <w:rFonts w:ascii="Times New Roman" w:hAnsi="Times New Roman"/>
          <w:sz w:val="24"/>
          <w:szCs w:val="24"/>
        </w:rPr>
        <w:lastRenderedPageBreak/>
        <w:t xml:space="preserve">4. Раскрыть информацию по стандартам раскрытия в установленные сроки, в  соответствии с действующим законодательством. </w:t>
      </w:r>
    </w:p>
    <w:p w:rsidR="00AF2938" w:rsidRPr="008C3899" w:rsidRDefault="00AF2938" w:rsidP="00AF2938">
      <w:pPr>
        <w:spacing w:after="0" w:line="240" w:lineRule="auto"/>
        <w:ind w:firstLine="567"/>
        <w:jc w:val="both"/>
        <w:rPr>
          <w:rFonts w:ascii="Times New Roman" w:hAnsi="Times New Roman"/>
          <w:sz w:val="24"/>
          <w:szCs w:val="24"/>
        </w:rPr>
      </w:pPr>
      <w:r w:rsidRPr="008C3899">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AF2938" w:rsidRPr="00C55924" w:rsidRDefault="00AF2938" w:rsidP="00C55924">
      <w:pPr>
        <w:pStyle w:val="af"/>
        <w:spacing w:after="0" w:line="240" w:lineRule="auto"/>
        <w:ind w:left="0" w:firstLine="567"/>
        <w:rPr>
          <w:rFonts w:ascii="Times New Roman" w:hAnsi="Times New Roman" w:cs="Times New Roman"/>
          <w:sz w:val="24"/>
          <w:szCs w:val="24"/>
        </w:rPr>
      </w:pPr>
      <w:r w:rsidRPr="00C55924">
        <w:rPr>
          <w:rFonts w:ascii="Times New Roman" w:hAnsi="Times New Roman" w:cs="Times New Roman"/>
          <w:sz w:val="24"/>
          <w:szCs w:val="24"/>
        </w:rPr>
        <w:t>Солдатова И.Ю. – принять предложение уполномоченного по делу.</w:t>
      </w:r>
    </w:p>
    <w:p w:rsidR="00E114BC" w:rsidRDefault="00E114BC" w:rsidP="00E114BC">
      <w:pPr>
        <w:spacing w:after="0" w:line="240" w:lineRule="auto"/>
        <w:jc w:val="both"/>
        <w:rPr>
          <w:rFonts w:ascii="Times New Roman" w:hAnsi="Times New Roman"/>
          <w:b/>
          <w:sz w:val="24"/>
          <w:szCs w:val="24"/>
        </w:rPr>
      </w:pPr>
    </w:p>
    <w:p w:rsidR="00E114BC" w:rsidRPr="001A59C3" w:rsidRDefault="00E114BC" w:rsidP="00E114BC">
      <w:pPr>
        <w:spacing w:after="0" w:line="240" w:lineRule="auto"/>
        <w:jc w:val="both"/>
        <w:rPr>
          <w:rFonts w:ascii="Times New Roman" w:hAnsi="Times New Roman"/>
          <w:sz w:val="24"/>
          <w:szCs w:val="24"/>
        </w:rPr>
      </w:pPr>
      <w:r w:rsidRPr="001A59C3">
        <w:rPr>
          <w:rFonts w:ascii="Times New Roman" w:hAnsi="Times New Roman"/>
          <w:b/>
          <w:sz w:val="24"/>
          <w:szCs w:val="24"/>
        </w:rPr>
        <w:t xml:space="preserve">Вопрос </w:t>
      </w:r>
      <w:r>
        <w:rPr>
          <w:rFonts w:ascii="Times New Roman" w:hAnsi="Times New Roman"/>
          <w:b/>
          <w:sz w:val="24"/>
          <w:szCs w:val="24"/>
        </w:rPr>
        <w:t>5</w:t>
      </w:r>
      <w:r w:rsidRPr="001A59C3">
        <w:rPr>
          <w:rFonts w:ascii="Times New Roman" w:hAnsi="Times New Roman"/>
          <w:b/>
          <w:sz w:val="24"/>
          <w:szCs w:val="24"/>
        </w:rPr>
        <w:t xml:space="preserve">: </w:t>
      </w:r>
      <w:r w:rsidRPr="001A59C3">
        <w:rPr>
          <w:rFonts w:ascii="Times New Roman" w:hAnsi="Times New Roman"/>
          <w:sz w:val="24"/>
          <w:szCs w:val="24"/>
        </w:rPr>
        <w:t xml:space="preserve"> </w:t>
      </w:r>
      <w:r>
        <w:rPr>
          <w:rFonts w:ascii="Times New Roman" w:hAnsi="Times New Roman"/>
          <w:sz w:val="24"/>
          <w:szCs w:val="24"/>
        </w:rPr>
        <w:t>«</w:t>
      </w:r>
      <w:r w:rsidRPr="001A59C3">
        <w:rPr>
          <w:rFonts w:ascii="Times New Roman" w:hAnsi="Times New Roman"/>
          <w:sz w:val="24"/>
          <w:szCs w:val="24"/>
        </w:rPr>
        <w:t>Об установлении тарифов на тепловую энергию, поставляемую ЗАО «Инвест-проект» (котельная г. Нерехта, ул. Ленина, д. 92) потребителям городского поселения город Нерехта на 2015 год</w:t>
      </w:r>
      <w:r>
        <w:rPr>
          <w:rFonts w:ascii="Times New Roman" w:hAnsi="Times New Roman"/>
          <w:sz w:val="24"/>
          <w:szCs w:val="24"/>
        </w:rPr>
        <w:t>»</w:t>
      </w:r>
      <w:r w:rsidRPr="001A59C3">
        <w:rPr>
          <w:rFonts w:ascii="Times New Roman" w:hAnsi="Times New Roman"/>
          <w:sz w:val="24"/>
          <w:szCs w:val="24"/>
        </w:rPr>
        <w:t>.</w:t>
      </w:r>
    </w:p>
    <w:p w:rsidR="00E114BC" w:rsidRPr="001A59C3" w:rsidRDefault="00E114BC" w:rsidP="00E114BC">
      <w:pPr>
        <w:spacing w:after="0" w:line="240" w:lineRule="auto"/>
        <w:ind w:firstLine="426"/>
        <w:jc w:val="both"/>
        <w:rPr>
          <w:rFonts w:ascii="Times New Roman" w:hAnsi="Times New Roman"/>
          <w:b/>
          <w:sz w:val="24"/>
          <w:szCs w:val="24"/>
        </w:rPr>
      </w:pPr>
    </w:p>
    <w:p w:rsidR="00E114BC" w:rsidRPr="001A59C3" w:rsidRDefault="00E114BC" w:rsidP="00E114BC">
      <w:pPr>
        <w:spacing w:after="0" w:line="240" w:lineRule="auto"/>
        <w:jc w:val="both"/>
        <w:rPr>
          <w:rFonts w:ascii="Times New Roman" w:hAnsi="Times New Roman"/>
          <w:b/>
          <w:sz w:val="24"/>
          <w:szCs w:val="24"/>
        </w:rPr>
      </w:pPr>
      <w:r w:rsidRPr="001A59C3">
        <w:rPr>
          <w:rFonts w:ascii="Times New Roman" w:hAnsi="Times New Roman"/>
          <w:b/>
          <w:sz w:val="24"/>
          <w:szCs w:val="24"/>
        </w:rPr>
        <w:t>СЛУШАЛИ:</w:t>
      </w:r>
    </w:p>
    <w:p w:rsidR="00E114BC" w:rsidRPr="001A59C3" w:rsidRDefault="00E114BC" w:rsidP="00E114BC">
      <w:pPr>
        <w:tabs>
          <w:tab w:val="left" w:pos="567"/>
        </w:tabs>
        <w:spacing w:after="0" w:line="240" w:lineRule="auto"/>
        <w:ind w:firstLine="709"/>
        <w:jc w:val="both"/>
        <w:rPr>
          <w:rFonts w:ascii="Times New Roman" w:hAnsi="Times New Roman"/>
          <w:sz w:val="24"/>
          <w:szCs w:val="24"/>
        </w:rPr>
      </w:pPr>
      <w:r w:rsidRPr="001A59C3">
        <w:rPr>
          <w:rFonts w:ascii="Times New Roman" w:hAnsi="Times New Roman"/>
          <w:sz w:val="24"/>
          <w:szCs w:val="24"/>
        </w:rPr>
        <w:t xml:space="preserve">Уполномоченного по делу Шипулину А.А., сообщившего по рассматриваемому вопросу следующее. </w:t>
      </w:r>
    </w:p>
    <w:p w:rsidR="00E114BC" w:rsidRPr="001A59C3" w:rsidRDefault="00E114BC" w:rsidP="00E114BC">
      <w:pPr>
        <w:spacing w:after="0" w:line="240" w:lineRule="auto"/>
        <w:ind w:firstLine="709"/>
        <w:jc w:val="both"/>
        <w:rPr>
          <w:rFonts w:ascii="Times New Roman" w:hAnsi="Times New Roman"/>
          <w:sz w:val="24"/>
          <w:szCs w:val="24"/>
        </w:rPr>
      </w:pPr>
      <w:r w:rsidRPr="001A59C3">
        <w:rPr>
          <w:rFonts w:ascii="Times New Roman" w:hAnsi="Times New Roman"/>
          <w:sz w:val="24"/>
          <w:szCs w:val="24"/>
        </w:rPr>
        <w:t>ЗАО «Инвест-проект» представило в департамент государственного регулирования цен и тарифов Костромской области заявление  вх. от 30.04.2014 г. № О-848 и расчетные материалы  на установление тарифов на тепловую энергию на 2015 год в размере 3200,47 руб./Гкал (без НДС) и НВВ 1420,91 тыс. руб.</w:t>
      </w:r>
    </w:p>
    <w:p w:rsidR="00E114BC" w:rsidRPr="001A59C3" w:rsidRDefault="00E114BC" w:rsidP="00E114BC">
      <w:pPr>
        <w:spacing w:after="0" w:line="240" w:lineRule="auto"/>
        <w:ind w:firstLine="709"/>
        <w:jc w:val="both"/>
        <w:rPr>
          <w:rFonts w:ascii="Times New Roman" w:hAnsi="Times New Roman"/>
          <w:sz w:val="24"/>
          <w:szCs w:val="24"/>
        </w:rPr>
      </w:pPr>
      <w:r w:rsidRPr="001A59C3">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12.05.2014г. № 106. </w:t>
      </w:r>
    </w:p>
    <w:p w:rsidR="00E114BC" w:rsidRPr="001A59C3" w:rsidRDefault="00E114BC" w:rsidP="00E114BC">
      <w:pPr>
        <w:spacing w:after="0" w:line="240" w:lineRule="auto"/>
        <w:ind w:firstLine="709"/>
        <w:jc w:val="both"/>
        <w:rPr>
          <w:rFonts w:ascii="Times New Roman" w:hAnsi="Times New Roman"/>
          <w:sz w:val="24"/>
          <w:szCs w:val="24"/>
        </w:rPr>
      </w:pPr>
      <w:r w:rsidRPr="001A59C3">
        <w:rPr>
          <w:rFonts w:ascii="Times New Roman" w:hAnsi="Times New Roman"/>
          <w:sz w:val="24"/>
          <w:szCs w:val="24"/>
        </w:rPr>
        <w:t>В письме вх. от 08.12.2014 г. № О-2553 ЗАО «Инвест-проект» просит перенести рассмотрение тарифов на тепловую энергию по котельной ул. Ленина, д. 92 в связи с болезнью генерального директора предприятия.</w:t>
      </w:r>
    </w:p>
    <w:p w:rsidR="00E114BC" w:rsidRPr="001A59C3" w:rsidRDefault="00E114BC" w:rsidP="00E114BC">
      <w:pPr>
        <w:spacing w:after="0" w:line="240" w:lineRule="auto"/>
        <w:ind w:firstLine="709"/>
        <w:jc w:val="both"/>
        <w:rPr>
          <w:sz w:val="24"/>
          <w:szCs w:val="24"/>
        </w:rPr>
      </w:pPr>
      <w:r w:rsidRPr="001A59C3">
        <w:rPr>
          <w:rFonts w:ascii="Times New Roman" w:hAnsi="Times New Roman"/>
          <w:sz w:val="24"/>
          <w:szCs w:val="24"/>
        </w:rPr>
        <w:t>Предлагается перенести заседание Правления на 15.12.2014 г.</w:t>
      </w:r>
    </w:p>
    <w:p w:rsidR="00E114BC" w:rsidRPr="00E114BC" w:rsidRDefault="00E114BC" w:rsidP="00E114BC">
      <w:pPr>
        <w:pStyle w:val="af"/>
        <w:spacing w:after="0" w:line="240" w:lineRule="auto"/>
        <w:ind w:left="0" w:firstLine="709"/>
        <w:jc w:val="both"/>
        <w:rPr>
          <w:rFonts w:ascii="Times New Roman" w:hAnsi="Times New Roman" w:cs="Times New Roman"/>
          <w:sz w:val="24"/>
          <w:szCs w:val="24"/>
        </w:rPr>
      </w:pPr>
      <w:r w:rsidRPr="00E114BC">
        <w:rPr>
          <w:rFonts w:ascii="Times New Roman" w:hAnsi="Times New Roman" w:cs="Times New Roman"/>
          <w:sz w:val="24"/>
          <w:szCs w:val="24"/>
        </w:rPr>
        <w:t>Все члены Правления, принимавшие участие в рассмотрении вопроса № 5 Повестки, предложение уполномоченного по делу А.А. Шипулиной поддержали единогласно.</w:t>
      </w:r>
    </w:p>
    <w:p w:rsidR="00E114BC" w:rsidRPr="00E114BC" w:rsidRDefault="00E114BC" w:rsidP="00E114BC">
      <w:pPr>
        <w:pStyle w:val="af"/>
        <w:spacing w:after="0" w:line="240" w:lineRule="auto"/>
        <w:ind w:left="0" w:firstLine="709"/>
        <w:jc w:val="both"/>
        <w:rPr>
          <w:rFonts w:ascii="Times New Roman" w:hAnsi="Times New Roman" w:cs="Times New Roman"/>
          <w:sz w:val="24"/>
          <w:szCs w:val="24"/>
        </w:rPr>
      </w:pPr>
      <w:r w:rsidRPr="00E114BC">
        <w:rPr>
          <w:rFonts w:ascii="Times New Roman" w:hAnsi="Times New Roman" w:cs="Times New Roman"/>
          <w:sz w:val="24"/>
          <w:szCs w:val="24"/>
        </w:rPr>
        <w:t>Солдатова И.Ю. – принять предложение уполномоченного по делу.</w:t>
      </w:r>
    </w:p>
    <w:p w:rsidR="00E114BC" w:rsidRPr="00E114BC" w:rsidRDefault="00E114BC" w:rsidP="00E114BC">
      <w:pPr>
        <w:spacing w:after="0" w:line="240" w:lineRule="auto"/>
        <w:ind w:firstLine="709"/>
        <w:jc w:val="both"/>
        <w:rPr>
          <w:rFonts w:ascii="Times New Roman" w:hAnsi="Times New Roman" w:cs="Times New Roman"/>
          <w:sz w:val="24"/>
          <w:szCs w:val="24"/>
        </w:rPr>
      </w:pPr>
    </w:p>
    <w:p w:rsidR="00E114BC" w:rsidRPr="00E114BC" w:rsidRDefault="00E114BC" w:rsidP="00E114BC">
      <w:pPr>
        <w:autoSpaceDE w:val="0"/>
        <w:autoSpaceDN w:val="0"/>
        <w:adjustRightInd w:val="0"/>
        <w:spacing w:after="0" w:line="240" w:lineRule="auto"/>
        <w:jc w:val="both"/>
        <w:rPr>
          <w:rFonts w:ascii="Times New Roman" w:hAnsi="Times New Roman" w:cs="Times New Roman"/>
          <w:b/>
          <w:bCs/>
          <w:sz w:val="24"/>
          <w:szCs w:val="24"/>
        </w:rPr>
      </w:pPr>
      <w:r w:rsidRPr="00E114BC">
        <w:rPr>
          <w:rFonts w:ascii="Times New Roman" w:hAnsi="Times New Roman" w:cs="Times New Roman"/>
          <w:b/>
          <w:bCs/>
          <w:sz w:val="24"/>
          <w:szCs w:val="24"/>
        </w:rPr>
        <w:t>РЕШИЛИ:</w:t>
      </w:r>
    </w:p>
    <w:p w:rsidR="00AF2938" w:rsidRPr="00F21A17" w:rsidRDefault="00E114BC" w:rsidP="00F21A17">
      <w:pPr>
        <w:tabs>
          <w:tab w:val="left" w:pos="567"/>
        </w:tabs>
        <w:spacing w:after="0" w:line="240" w:lineRule="auto"/>
        <w:ind w:firstLine="426"/>
        <w:jc w:val="both"/>
        <w:rPr>
          <w:rFonts w:ascii="Times New Roman" w:hAnsi="Times New Roman"/>
          <w:sz w:val="24"/>
          <w:szCs w:val="24"/>
        </w:rPr>
      </w:pPr>
      <w:r w:rsidRPr="001A59C3">
        <w:rPr>
          <w:rFonts w:ascii="Times New Roman" w:hAnsi="Times New Roman"/>
          <w:sz w:val="24"/>
          <w:szCs w:val="24"/>
        </w:rPr>
        <w:t>1. Перенести заседание Правления  по вопросу рассмотрения тарифов на тепловую энергию, поставляемую ЗАО «Инвест-проект» » (котельная г. Нерехта, ул. Ленина, д. 92) потребителям городского поселения город Нерехта на 2015 год, на 15.12.2014 г.</w:t>
      </w:r>
    </w:p>
    <w:p w:rsidR="00E114BC" w:rsidRDefault="00E114BC" w:rsidP="00CA45A8">
      <w:pPr>
        <w:tabs>
          <w:tab w:val="left" w:pos="709"/>
        </w:tabs>
        <w:spacing w:after="0" w:line="240" w:lineRule="auto"/>
        <w:ind w:right="-284"/>
        <w:jc w:val="both"/>
        <w:rPr>
          <w:rFonts w:ascii="Times New Roman" w:hAnsi="Times New Roman" w:cs="Times New Roman"/>
          <w:sz w:val="24"/>
          <w:szCs w:val="24"/>
        </w:rPr>
      </w:pPr>
    </w:p>
    <w:p w:rsidR="00CA45A8" w:rsidRDefault="00CA45A8" w:rsidP="00CA45A8">
      <w:pPr>
        <w:spacing w:after="0" w:line="240" w:lineRule="auto"/>
        <w:jc w:val="both"/>
        <w:rPr>
          <w:rFonts w:ascii="Times New Roman" w:hAnsi="Times New Roman"/>
          <w:sz w:val="24"/>
          <w:szCs w:val="24"/>
        </w:rPr>
      </w:pPr>
      <w:r>
        <w:rPr>
          <w:rFonts w:ascii="Times New Roman" w:hAnsi="Times New Roman"/>
          <w:b/>
          <w:sz w:val="24"/>
          <w:szCs w:val="24"/>
        </w:rPr>
        <w:t xml:space="preserve">Вопрос 6: </w:t>
      </w:r>
      <w:r>
        <w:rPr>
          <w:rFonts w:ascii="Times New Roman" w:hAnsi="Times New Roman"/>
          <w:sz w:val="24"/>
          <w:szCs w:val="24"/>
        </w:rPr>
        <w:t xml:space="preserve"> «Об установлении тарифов на тепловую энергию, поставляемую ИП Горохов С.Ж.  потребителям Костромского и Островского муниципальных районов на 2015 год».</w:t>
      </w:r>
    </w:p>
    <w:p w:rsidR="00CA45A8" w:rsidRDefault="00CA45A8" w:rsidP="00CA45A8">
      <w:pPr>
        <w:spacing w:after="0" w:line="240" w:lineRule="auto"/>
        <w:ind w:firstLine="720"/>
        <w:jc w:val="both"/>
        <w:rPr>
          <w:rFonts w:ascii="Times New Roman" w:hAnsi="Times New Roman"/>
          <w:b/>
          <w:sz w:val="24"/>
          <w:szCs w:val="24"/>
        </w:rPr>
      </w:pPr>
    </w:p>
    <w:p w:rsidR="00CA45A8" w:rsidRDefault="00CA45A8" w:rsidP="00CA45A8">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CA45A8" w:rsidRDefault="00CA45A8" w:rsidP="00CA45A8">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 xml:space="preserve">Уполномоченного по делу Шипулину А.А., сообщившего по рассматриваемому вопросу следующее. </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ИП Горохов С.Ж. представил в департамент государственного регулирования цен и тарифов Костромской области заявления вх. от 28.04.201</w:t>
      </w:r>
      <w:r w:rsidR="00817752">
        <w:rPr>
          <w:rFonts w:ascii="Times New Roman" w:hAnsi="Times New Roman"/>
          <w:sz w:val="24"/>
          <w:szCs w:val="24"/>
        </w:rPr>
        <w:t>4</w:t>
      </w:r>
      <w:r>
        <w:rPr>
          <w:rFonts w:ascii="Times New Roman" w:hAnsi="Times New Roman"/>
          <w:sz w:val="24"/>
          <w:szCs w:val="24"/>
        </w:rPr>
        <w:t xml:space="preserve"> г. № О-673 (п. Бычиха), вх. от 28.04.201</w:t>
      </w:r>
      <w:r w:rsidR="00817752">
        <w:rPr>
          <w:rFonts w:ascii="Times New Roman" w:hAnsi="Times New Roman"/>
          <w:sz w:val="24"/>
          <w:szCs w:val="24"/>
        </w:rPr>
        <w:t>4</w:t>
      </w:r>
      <w:r>
        <w:rPr>
          <w:rFonts w:ascii="Times New Roman" w:hAnsi="Times New Roman"/>
          <w:sz w:val="24"/>
          <w:szCs w:val="24"/>
        </w:rPr>
        <w:t xml:space="preserve"> г. № О-672 (п. Прибрежный), вх. от 28.04.201</w:t>
      </w:r>
      <w:r w:rsidR="00817752">
        <w:rPr>
          <w:rFonts w:ascii="Times New Roman" w:hAnsi="Times New Roman"/>
          <w:sz w:val="24"/>
          <w:szCs w:val="24"/>
        </w:rPr>
        <w:t>4</w:t>
      </w:r>
      <w:r>
        <w:rPr>
          <w:rFonts w:ascii="Times New Roman" w:hAnsi="Times New Roman"/>
          <w:sz w:val="24"/>
          <w:szCs w:val="24"/>
        </w:rPr>
        <w:t xml:space="preserve"> г. № О-674 (п. Островское).  Предложений об установлении тарифов и материалов, предусмотренных Правилами регулирования цен (тарифов) в сфере теплоснабжения, утвержденных постановлением Правительства РФ от 22.10.2012 г. № 1075 «О ценообразовании в сфере теплоснабжения», в орган регулирования представлено не было.</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 по установлению тарифов на тепловую энергию на 2015 год от 05.05.201</w:t>
      </w:r>
      <w:r w:rsidR="00817752">
        <w:rPr>
          <w:rFonts w:ascii="Times New Roman" w:hAnsi="Times New Roman"/>
          <w:sz w:val="24"/>
          <w:szCs w:val="24"/>
        </w:rPr>
        <w:t>4</w:t>
      </w:r>
      <w:r>
        <w:rPr>
          <w:rFonts w:ascii="Times New Roman" w:hAnsi="Times New Roman"/>
          <w:sz w:val="24"/>
          <w:szCs w:val="24"/>
        </w:rPr>
        <w:t xml:space="preserve">г. № 66 (п. Бычиха), от </w:t>
      </w:r>
      <w:r w:rsidR="00817752">
        <w:rPr>
          <w:rFonts w:ascii="Times New Roman" w:hAnsi="Times New Roman"/>
          <w:sz w:val="24"/>
          <w:szCs w:val="24"/>
        </w:rPr>
        <w:t>05</w:t>
      </w:r>
      <w:r>
        <w:rPr>
          <w:rFonts w:ascii="Times New Roman" w:hAnsi="Times New Roman"/>
          <w:sz w:val="24"/>
          <w:szCs w:val="24"/>
        </w:rPr>
        <w:t>.05.201</w:t>
      </w:r>
      <w:r w:rsidR="00817752">
        <w:rPr>
          <w:rFonts w:ascii="Times New Roman" w:hAnsi="Times New Roman"/>
          <w:sz w:val="24"/>
          <w:szCs w:val="24"/>
        </w:rPr>
        <w:t>4</w:t>
      </w:r>
      <w:r>
        <w:rPr>
          <w:rFonts w:ascii="Times New Roman" w:hAnsi="Times New Roman"/>
          <w:sz w:val="24"/>
          <w:szCs w:val="24"/>
        </w:rPr>
        <w:t>г. № 67 (п. Прибрежный), от 05.05.201</w:t>
      </w:r>
      <w:r w:rsidR="00817752">
        <w:rPr>
          <w:rFonts w:ascii="Times New Roman" w:hAnsi="Times New Roman"/>
          <w:sz w:val="24"/>
          <w:szCs w:val="24"/>
        </w:rPr>
        <w:t>4</w:t>
      </w:r>
      <w:r>
        <w:rPr>
          <w:rFonts w:ascii="Times New Roman" w:hAnsi="Times New Roman"/>
          <w:sz w:val="24"/>
          <w:szCs w:val="24"/>
        </w:rPr>
        <w:t>г. № 65 (п. Островское).</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w:t>
      </w:r>
      <w:r>
        <w:rPr>
          <w:rFonts w:ascii="Times New Roman" w:hAnsi="Times New Roman"/>
          <w:sz w:val="24"/>
          <w:szCs w:val="24"/>
        </w:rPr>
        <w:lastRenderedPageBreak/>
        <w:t>22.10.2012 г. № 1075 «О ценообразовании в сфере теплоснабжения» и приказом ФСТ России от 11.10.2014 г. N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Основные плановые показатели ИП Горохов С.Ж. на 2015 год по теплоснабжению (по расчету департамента ГРЦТ КО) составили.</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1. п. Бычиха:</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объем произведенной тепловой энергии – 3135,80 Гкал;</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объем потерь тепловой энергии в теплосетях – 111,20 Гкал;</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объем реализации тепловой энергии потребителям  – 2902,70 Гкал.</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Объем необходимой валовой выручки – 4890,7 тыс.руб., в том числе:</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топливо на технологические цели – 1854,6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электроэнергию на технологические нужды – 768,9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воду на технологические цели и водоотведение – 13,4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оплату труда основных производственных рабочих с учетом страховых взносов – 957,3 тыс. 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расходы по содержанию и эксплуатации оборудования – 508,30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цеховые расходы – 259,4 тыс. 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общехозяйственные расходы – 235,3 тыс. 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необходимая прибыль – 293,4 тыс. руб.</w:t>
      </w:r>
    </w:p>
    <w:p w:rsidR="00CA45A8" w:rsidRDefault="00CA45A8" w:rsidP="00CA45A8">
      <w:pPr>
        <w:pStyle w:val="2"/>
        <w:tabs>
          <w:tab w:val="left" w:pos="4962"/>
        </w:tabs>
        <w:spacing w:after="0" w:line="240" w:lineRule="auto"/>
        <w:ind w:left="0" w:firstLine="720"/>
        <w:jc w:val="both"/>
        <w:rPr>
          <w:rFonts w:ascii="Times New Roman" w:hAnsi="Times New Roman"/>
          <w:sz w:val="24"/>
          <w:szCs w:val="24"/>
        </w:rPr>
      </w:pPr>
      <w:r>
        <w:rPr>
          <w:rFonts w:ascii="Times New Roman" w:hAnsi="Times New Roman"/>
          <w:sz w:val="24"/>
          <w:szCs w:val="24"/>
        </w:rPr>
        <w:t>2. п. Прибрежный:</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объем произведенной тепловой энергии – 3680,10 Гкал;</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объем потерь тепловой энергии в теплосетях –  131,0 Гкал;</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объем реализации тепловой энергии потребителям  – 3406,03 Гкал.</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Объем необходимой валовой выручки – 6893,2 тыс.руб., в том числе:</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топливо на технологические цели – 2096,1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электроэнергию на технологические нужды – 1235,2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воду на технологические цели и водоотведение – 16,1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оплату труда основных производственных рабочих с учетом страховых взносов – 674,3 тыс. 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расходы по содержанию и эксплуатации оборудования – 1993,4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цеховые расходы – 435,5 тыс. 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общехозяйственные расходы – 442,6 тыс. 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необходимая прибыль – 440,0 тыс. руб.</w:t>
      </w:r>
    </w:p>
    <w:p w:rsidR="00CA45A8" w:rsidRDefault="00CA45A8" w:rsidP="00CA45A8">
      <w:pPr>
        <w:pStyle w:val="2"/>
        <w:tabs>
          <w:tab w:val="left" w:pos="4962"/>
        </w:tabs>
        <w:spacing w:after="0" w:line="240" w:lineRule="auto"/>
        <w:ind w:left="0" w:firstLine="720"/>
        <w:jc w:val="both"/>
        <w:rPr>
          <w:rFonts w:ascii="Times New Roman" w:hAnsi="Times New Roman"/>
          <w:sz w:val="24"/>
          <w:szCs w:val="24"/>
        </w:rPr>
      </w:pPr>
      <w:r>
        <w:rPr>
          <w:rFonts w:ascii="Times New Roman" w:hAnsi="Times New Roman"/>
          <w:sz w:val="24"/>
          <w:szCs w:val="24"/>
        </w:rPr>
        <w:t>3. п. Островское:</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объем произведенной тепловой энергии – 2970,11 Гкал;</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объем потерь тепловой энергии в теплосетях –  174,75 Гкал;</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объем реализации тепловой энергии потребителям  – 2688,43 Гкал.</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Объем необходимой валовой выручки – 6282,40 тыс.руб., в том числе:</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топливо на технологические цели – 1172,76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электроэнергию на технологические нужды – 995,12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воду на технологические цели и водоотведение – 6,31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оплату труда основных производственных рабочих с учетом страховых взносов – 674,26 тыс. 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расходы по содержанию и эксплуатации оборудования – 2208,99 тыс.руб.;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цеховые расходы – 396,1 тыс. 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общехозяйственные расходы – 451,88 тыс. руб.;</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необходимая прибыль – 376,98 тыс. руб.</w:t>
      </w:r>
    </w:p>
    <w:p w:rsidR="00CA45A8" w:rsidRDefault="00CA45A8" w:rsidP="00CA45A8">
      <w:pPr>
        <w:pStyle w:val="2"/>
        <w:tabs>
          <w:tab w:val="left" w:pos="4962"/>
        </w:tabs>
        <w:spacing w:after="0" w:line="240" w:lineRule="auto"/>
        <w:ind w:left="0" w:firstLine="720"/>
        <w:jc w:val="both"/>
        <w:rPr>
          <w:rFonts w:ascii="Times New Roman" w:hAnsi="Times New Roman"/>
          <w:sz w:val="24"/>
          <w:szCs w:val="24"/>
        </w:rPr>
      </w:pPr>
      <w:r>
        <w:rPr>
          <w:rFonts w:ascii="Times New Roman" w:hAnsi="Times New Roman"/>
          <w:sz w:val="24"/>
          <w:szCs w:val="24"/>
        </w:rPr>
        <w:t>Предлагается установить экономически обоснованные тарифы на тепловую энергию, поставляемую ИП Горохов С.Ж. потребителям на 201</w:t>
      </w:r>
      <w:r w:rsidR="00817752">
        <w:rPr>
          <w:rFonts w:ascii="Times New Roman" w:hAnsi="Times New Roman"/>
          <w:sz w:val="24"/>
          <w:szCs w:val="24"/>
        </w:rPr>
        <w:t>5</w:t>
      </w:r>
      <w:r>
        <w:rPr>
          <w:rFonts w:ascii="Times New Roman" w:hAnsi="Times New Roman"/>
          <w:sz w:val="24"/>
          <w:szCs w:val="24"/>
        </w:rPr>
        <w:t xml:space="preserve"> год через тепловую сеть - теплоноситель горячая вода.</w:t>
      </w:r>
    </w:p>
    <w:p w:rsidR="00CA45A8" w:rsidRDefault="00CA45A8" w:rsidP="00CA45A8">
      <w:pPr>
        <w:pStyle w:val="2"/>
        <w:tabs>
          <w:tab w:val="left" w:pos="4962"/>
        </w:tabs>
        <w:spacing w:after="0" w:line="240" w:lineRule="auto"/>
        <w:ind w:left="0" w:firstLine="720"/>
        <w:jc w:val="both"/>
        <w:rPr>
          <w:rFonts w:ascii="Times New Roman" w:hAnsi="Times New Roman"/>
          <w:sz w:val="24"/>
          <w:szCs w:val="24"/>
        </w:rPr>
      </w:pPr>
      <w:r>
        <w:rPr>
          <w:rFonts w:ascii="Times New Roman" w:hAnsi="Times New Roman"/>
          <w:sz w:val="24"/>
          <w:szCs w:val="24"/>
        </w:rPr>
        <w:t>1. п.Бычиха:</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с 01.01.2015 г.-30.06.2015 г. – 1662,10  руб./Гкал (НДС не облагается);</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с 01.07. 2015 г.-31.12.2015 г. – 1716,32 руб./Гкал (НДС не облагается) (рост к декабрю 2014 г. – 103,26%).</w:t>
      </w:r>
    </w:p>
    <w:p w:rsidR="00F21A17" w:rsidRDefault="00F21A17" w:rsidP="00CA45A8">
      <w:pPr>
        <w:pStyle w:val="2"/>
        <w:tabs>
          <w:tab w:val="left" w:pos="4962"/>
        </w:tabs>
        <w:spacing w:after="0" w:line="240" w:lineRule="auto"/>
        <w:ind w:left="0" w:firstLine="720"/>
        <w:jc w:val="both"/>
        <w:rPr>
          <w:rFonts w:ascii="Times New Roman" w:hAnsi="Times New Roman"/>
          <w:sz w:val="24"/>
          <w:szCs w:val="24"/>
        </w:rPr>
      </w:pPr>
    </w:p>
    <w:p w:rsidR="00CA45A8" w:rsidRDefault="00CA45A8" w:rsidP="00CA45A8">
      <w:pPr>
        <w:pStyle w:val="2"/>
        <w:tabs>
          <w:tab w:val="left" w:pos="4962"/>
        </w:tabs>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2. п.Прибрежный:</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с 01.01.2015 г.-30.06.2015 г. – 2130,02 руб./Гкал (НДС не облагается) (снижение к декабрю 2014 г. – 95,6%);</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 с 01.07. 2015 г.-31.12.2015 г. – 2184,73 руб./Гкал (НДС не облагается) (рост к январю 2015 г. – 102,6%).</w:t>
      </w:r>
    </w:p>
    <w:p w:rsidR="00CA45A8" w:rsidRDefault="00CA45A8" w:rsidP="00CA45A8">
      <w:pPr>
        <w:pStyle w:val="2"/>
        <w:tabs>
          <w:tab w:val="left" w:pos="4962"/>
        </w:tabs>
        <w:spacing w:after="0" w:line="240" w:lineRule="auto"/>
        <w:ind w:left="0" w:firstLine="720"/>
        <w:jc w:val="both"/>
        <w:rPr>
          <w:rFonts w:ascii="Times New Roman" w:hAnsi="Times New Roman"/>
          <w:sz w:val="24"/>
          <w:szCs w:val="24"/>
        </w:rPr>
      </w:pPr>
      <w:r>
        <w:rPr>
          <w:rFonts w:ascii="Times New Roman" w:hAnsi="Times New Roman"/>
          <w:sz w:val="24"/>
          <w:szCs w:val="24"/>
        </w:rPr>
        <w:t>3. п.Островское:</w:t>
      </w:r>
    </w:p>
    <w:p w:rsidR="00CA45A8" w:rsidRDefault="00CA45A8" w:rsidP="00CA4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 01.01.2015 г.-30.06.2015 г. – 2319,50  руб./Гкал (НДС не облагается);</w:t>
      </w:r>
    </w:p>
    <w:p w:rsidR="00CA45A8" w:rsidRDefault="00CA45A8" w:rsidP="00CA4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 01.07.2015 г.-31.12.2015 г. – 2360,76 руб./Гкал (НДС не облагается) (рост к декабрю 2014 г. – 101,8%).</w:t>
      </w:r>
    </w:p>
    <w:p w:rsidR="00CA45A8" w:rsidRDefault="00CA45A8" w:rsidP="00CA45A8">
      <w:pPr>
        <w:pStyle w:val="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Все члены Правления, принимавшие участие в рассмотрении вопроса № 6 Повестки, предложение уполномоченного по делу А.А. Шипулиной поддержали единогласно.</w:t>
      </w:r>
    </w:p>
    <w:p w:rsidR="00CA45A8" w:rsidRDefault="00CA45A8" w:rsidP="00CA45A8">
      <w:pPr>
        <w:pStyle w:val="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Солдатова И.Ю. – принять предложение уполномоченного по делу.</w:t>
      </w:r>
    </w:p>
    <w:p w:rsidR="00CA45A8" w:rsidRDefault="00CA45A8" w:rsidP="00CA45A8">
      <w:pPr>
        <w:spacing w:after="0" w:line="240" w:lineRule="auto"/>
        <w:ind w:firstLine="720"/>
        <w:jc w:val="both"/>
        <w:rPr>
          <w:rFonts w:ascii="Times New Roman" w:hAnsi="Times New Roman"/>
          <w:sz w:val="24"/>
          <w:szCs w:val="24"/>
        </w:rPr>
      </w:pPr>
    </w:p>
    <w:p w:rsidR="00CA45A8" w:rsidRDefault="00CA45A8" w:rsidP="00CA45A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РЕШИЛИ:</w:t>
      </w:r>
    </w:p>
    <w:p w:rsidR="00CA45A8" w:rsidRDefault="00CA45A8" w:rsidP="00CA45A8">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 xml:space="preserve">1. Установить тарифы на тепловую энергию, поставляемую ИП Горохов С.Ж. потребителям п. Бычиха Костромского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CA45A8" w:rsidTr="00CA45A8">
        <w:tc>
          <w:tcPr>
            <w:tcW w:w="453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Категория потребителей</w:t>
            </w:r>
          </w:p>
        </w:tc>
        <w:tc>
          <w:tcPr>
            <w:tcW w:w="1418"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jc w:val="center"/>
              <w:rPr>
                <w:rFonts w:ascii="Times New Roman" w:hAnsi="Times New Roman"/>
                <w:sz w:val="24"/>
                <w:szCs w:val="24"/>
              </w:rPr>
            </w:pPr>
            <w:r>
              <w:rPr>
                <w:rFonts w:ascii="Times New Roman" w:hAnsi="Times New Roman"/>
                <w:sz w:val="24"/>
                <w:szCs w:val="24"/>
              </w:rPr>
              <w:t>ед.изм.</w:t>
            </w:r>
          </w:p>
        </w:tc>
        <w:tc>
          <w:tcPr>
            <w:tcW w:w="212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jc w:val="center"/>
              <w:rPr>
                <w:rFonts w:ascii="Times New Roman" w:hAnsi="Times New Roman"/>
                <w:sz w:val="24"/>
                <w:szCs w:val="24"/>
              </w:rPr>
            </w:pPr>
            <w:r>
              <w:rPr>
                <w:rFonts w:ascii="Times New Roman" w:hAnsi="Times New Roman"/>
                <w:sz w:val="24"/>
                <w:szCs w:val="24"/>
              </w:rPr>
              <w:t>с 01.01.2015 г.-</w:t>
            </w:r>
          </w:p>
          <w:p w:rsidR="00CA45A8" w:rsidRDefault="00CA45A8">
            <w:pPr>
              <w:spacing w:after="0" w:line="240" w:lineRule="auto"/>
              <w:jc w:val="center"/>
              <w:rPr>
                <w:rFonts w:ascii="Times New Roman" w:hAnsi="Times New Roman"/>
                <w:sz w:val="24"/>
                <w:szCs w:val="24"/>
              </w:rPr>
            </w:pPr>
            <w:r>
              <w:rPr>
                <w:rFonts w:ascii="Times New Roman" w:hAnsi="Times New Roman"/>
                <w:sz w:val="24"/>
                <w:szCs w:val="24"/>
              </w:rPr>
              <w:t>по 30.06.2015 г.</w:t>
            </w:r>
          </w:p>
        </w:tc>
        <w:tc>
          <w:tcPr>
            <w:tcW w:w="212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jc w:val="center"/>
              <w:rPr>
                <w:rFonts w:ascii="Times New Roman" w:hAnsi="Times New Roman"/>
                <w:sz w:val="24"/>
                <w:szCs w:val="24"/>
              </w:rPr>
            </w:pPr>
            <w:r>
              <w:rPr>
                <w:rFonts w:ascii="Times New Roman" w:hAnsi="Times New Roman"/>
                <w:sz w:val="24"/>
                <w:szCs w:val="24"/>
              </w:rPr>
              <w:t>с 01.07. 2015 г.-</w:t>
            </w:r>
          </w:p>
          <w:p w:rsidR="00CA45A8" w:rsidRDefault="00CA45A8">
            <w:pPr>
              <w:spacing w:after="0" w:line="240" w:lineRule="auto"/>
              <w:jc w:val="center"/>
              <w:rPr>
                <w:rFonts w:ascii="Times New Roman" w:hAnsi="Times New Roman"/>
                <w:sz w:val="24"/>
                <w:szCs w:val="24"/>
              </w:rPr>
            </w:pPr>
            <w:r>
              <w:rPr>
                <w:rFonts w:ascii="Times New Roman" w:hAnsi="Times New Roman"/>
                <w:sz w:val="24"/>
                <w:szCs w:val="24"/>
              </w:rPr>
              <w:t>по 31.12.2015 г.</w:t>
            </w:r>
          </w:p>
        </w:tc>
      </w:tr>
      <w:tr w:rsidR="00CA45A8" w:rsidTr="00CA45A8">
        <w:tc>
          <w:tcPr>
            <w:tcW w:w="453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both"/>
              <w:rPr>
                <w:rFonts w:ascii="Times New Roman" w:hAnsi="Times New Roman"/>
                <w:sz w:val="24"/>
                <w:szCs w:val="24"/>
              </w:rPr>
            </w:pPr>
            <w:r>
              <w:rPr>
                <w:rFonts w:ascii="Times New Roman" w:hAnsi="Times New Roman"/>
                <w:sz w:val="24"/>
                <w:szCs w:val="24"/>
              </w:rPr>
              <w:t xml:space="preserve">Бюджетные и прочие потребители в горячей воде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A45A8" w:rsidRDefault="00CA45A8">
            <w:pPr>
              <w:spacing w:after="0" w:line="240" w:lineRule="auto"/>
              <w:jc w:val="center"/>
              <w:rPr>
                <w:rFonts w:ascii="Times New Roman" w:hAnsi="Times New Roman"/>
                <w:sz w:val="24"/>
                <w:szCs w:val="24"/>
              </w:rPr>
            </w:pPr>
            <w:r>
              <w:rPr>
                <w:rFonts w:ascii="Times New Roman" w:hAnsi="Times New Roman"/>
                <w:sz w:val="24"/>
                <w:szCs w:val="24"/>
              </w:rPr>
              <w:t>руб./Гкал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CA45A8" w:rsidRDefault="00CA45A8">
            <w:pPr>
              <w:spacing w:after="0" w:line="240" w:lineRule="auto"/>
              <w:jc w:val="center"/>
              <w:rPr>
                <w:rFonts w:ascii="Times New Roman" w:hAnsi="Times New Roman"/>
                <w:sz w:val="24"/>
                <w:szCs w:val="24"/>
              </w:rPr>
            </w:pPr>
            <w:r>
              <w:rPr>
                <w:rFonts w:ascii="Times New Roman" w:hAnsi="Times New Roman"/>
                <w:sz w:val="24"/>
                <w:szCs w:val="24"/>
              </w:rPr>
              <w:t>1662,10</w:t>
            </w:r>
          </w:p>
        </w:tc>
        <w:tc>
          <w:tcPr>
            <w:tcW w:w="2126" w:type="dxa"/>
            <w:tcBorders>
              <w:top w:val="single" w:sz="4" w:space="0" w:color="auto"/>
              <w:left w:val="single" w:sz="4" w:space="0" w:color="auto"/>
              <w:bottom w:val="single" w:sz="4" w:space="0" w:color="auto"/>
              <w:right w:val="single" w:sz="4" w:space="0" w:color="auto"/>
            </w:tcBorders>
            <w:vAlign w:val="bottom"/>
            <w:hideMark/>
          </w:tcPr>
          <w:p w:rsidR="00CA45A8" w:rsidRDefault="00CA45A8">
            <w:pPr>
              <w:spacing w:after="0" w:line="240" w:lineRule="auto"/>
              <w:jc w:val="center"/>
              <w:rPr>
                <w:rFonts w:ascii="Times New Roman" w:hAnsi="Times New Roman"/>
                <w:sz w:val="24"/>
                <w:szCs w:val="24"/>
              </w:rPr>
            </w:pPr>
            <w:r>
              <w:rPr>
                <w:rFonts w:ascii="Times New Roman" w:hAnsi="Times New Roman"/>
                <w:sz w:val="24"/>
                <w:szCs w:val="24"/>
              </w:rPr>
              <w:t>1716,32</w:t>
            </w:r>
          </w:p>
        </w:tc>
      </w:tr>
    </w:tbl>
    <w:p w:rsidR="00CA45A8" w:rsidRDefault="00CA45A8" w:rsidP="00CA45A8">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Установить тарифы на тепловую энергию, поставляемую ИП Горохов С.Ж. потребителям п. Прибрежный Костромского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CA45A8" w:rsidTr="00CA45A8">
        <w:tc>
          <w:tcPr>
            <w:tcW w:w="453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Категория потребителей</w:t>
            </w:r>
          </w:p>
        </w:tc>
        <w:tc>
          <w:tcPr>
            <w:tcW w:w="1418"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ед.изм.</w:t>
            </w:r>
          </w:p>
        </w:tc>
        <w:tc>
          <w:tcPr>
            <w:tcW w:w="212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с 01.01.2015 г.-</w:t>
            </w:r>
          </w:p>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по 30.06.2015 г.</w:t>
            </w:r>
          </w:p>
        </w:tc>
        <w:tc>
          <w:tcPr>
            <w:tcW w:w="212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с 01.07. 2015 г.-</w:t>
            </w:r>
          </w:p>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по 31.12.2015 г.</w:t>
            </w:r>
          </w:p>
        </w:tc>
      </w:tr>
      <w:tr w:rsidR="00CA45A8" w:rsidTr="00CA45A8">
        <w:tc>
          <w:tcPr>
            <w:tcW w:w="453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both"/>
              <w:rPr>
                <w:rFonts w:ascii="Times New Roman" w:hAnsi="Times New Roman"/>
                <w:sz w:val="24"/>
                <w:szCs w:val="24"/>
              </w:rPr>
            </w:pPr>
            <w:r>
              <w:rPr>
                <w:rFonts w:ascii="Times New Roman" w:hAnsi="Times New Roman"/>
                <w:sz w:val="24"/>
                <w:szCs w:val="24"/>
              </w:rPr>
              <w:t xml:space="preserve">Бюджетные и прочие потребители в горячей воде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руб./Гкал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 xml:space="preserve">2130,02  </w:t>
            </w:r>
          </w:p>
        </w:tc>
        <w:tc>
          <w:tcPr>
            <w:tcW w:w="2126" w:type="dxa"/>
            <w:tcBorders>
              <w:top w:val="single" w:sz="4" w:space="0" w:color="auto"/>
              <w:left w:val="single" w:sz="4" w:space="0" w:color="auto"/>
              <w:bottom w:val="single" w:sz="4" w:space="0" w:color="auto"/>
              <w:right w:val="single" w:sz="4" w:space="0" w:color="auto"/>
            </w:tcBorders>
            <w:vAlign w:val="bottom"/>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2184,73</w:t>
            </w:r>
          </w:p>
        </w:tc>
      </w:tr>
    </w:tbl>
    <w:p w:rsidR="00CA45A8" w:rsidRDefault="00CA45A8" w:rsidP="00CA45A8">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Установить тарифы на тепловую энергию, поставляемую ИП Горохов С.Ж. потребителям п. Островское Островского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CA45A8" w:rsidTr="00CA45A8">
        <w:tc>
          <w:tcPr>
            <w:tcW w:w="453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Категория потребителей</w:t>
            </w:r>
          </w:p>
        </w:tc>
        <w:tc>
          <w:tcPr>
            <w:tcW w:w="1418"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ед.изм.</w:t>
            </w:r>
          </w:p>
        </w:tc>
        <w:tc>
          <w:tcPr>
            <w:tcW w:w="212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с 01.01.2015 г.-</w:t>
            </w:r>
          </w:p>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по 30.06.2015 г.</w:t>
            </w:r>
          </w:p>
        </w:tc>
        <w:tc>
          <w:tcPr>
            <w:tcW w:w="212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с 01.07. 2015 г.-</w:t>
            </w:r>
          </w:p>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по 31.12.2015 г.</w:t>
            </w:r>
          </w:p>
        </w:tc>
      </w:tr>
      <w:tr w:rsidR="00CA45A8" w:rsidTr="00CA45A8">
        <w:tc>
          <w:tcPr>
            <w:tcW w:w="4536" w:type="dxa"/>
            <w:tcBorders>
              <w:top w:val="single" w:sz="4" w:space="0" w:color="auto"/>
              <w:left w:val="single" w:sz="4" w:space="0" w:color="auto"/>
              <w:bottom w:val="single" w:sz="4" w:space="0" w:color="auto"/>
              <w:right w:val="single" w:sz="4" w:space="0" w:color="auto"/>
            </w:tcBorders>
            <w:hideMark/>
          </w:tcPr>
          <w:p w:rsidR="00CA45A8" w:rsidRDefault="00CA45A8">
            <w:pPr>
              <w:spacing w:after="0" w:line="240" w:lineRule="auto"/>
              <w:ind w:right="-1"/>
              <w:jc w:val="both"/>
              <w:rPr>
                <w:rFonts w:ascii="Times New Roman" w:hAnsi="Times New Roman"/>
                <w:sz w:val="24"/>
                <w:szCs w:val="24"/>
              </w:rPr>
            </w:pPr>
            <w:r>
              <w:rPr>
                <w:rFonts w:ascii="Times New Roman" w:hAnsi="Times New Roman"/>
                <w:sz w:val="24"/>
                <w:szCs w:val="24"/>
              </w:rPr>
              <w:t xml:space="preserve">Бюджетные и прочие потребители в горячей воде </w:t>
            </w:r>
          </w:p>
        </w:tc>
        <w:tc>
          <w:tcPr>
            <w:tcW w:w="1418" w:type="dxa"/>
            <w:tcBorders>
              <w:top w:val="single" w:sz="4" w:space="0" w:color="auto"/>
              <w:left w:val="single" w:sz="4" w:space="0" w:color="auto"/>
              <w:bottom w:val="single" w:sz="4" w:space="0" w:color="auto"/>
              <w:right w:val="single" w:sz="4" w:space="0" w:color="auto"/>
            </w:tcBorders>
            <w:vAlign w:val="bottom"/>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руб./Гкал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2319,50</w:t>
            </w:r>
          </w:p>
        </w:tc>
        <w:tc>
          <w:tcPr>
            <w:tcW w:w="2126" w:type="dxa"/>
            <w:tcBorders>
              <w:top w:val="single" w:sz="4" w:space="0" w:color="auto"/>
              <w:left w:val="single" w:sz="4" w:space="0" w:color="auto"/>
              <w:bottom w:val="single" w:sz="4" w:space="0" w:color="auto"/>
              <w:right w:val="single" w:sz="4" w:space="0" w:color="auto"/>
            </w:tcBorders>
            <w:vAlign w:val="bottom"/>
            <w:hideMark/>
          </w:tcPr>
          <w:p w:rsidR="00CA45A8" w:rsidRDefault="00CA45A8">
            <w:pPr>
              <w:spacing w:after="0" w:line="240" w:lineRule="auto"/>
              <w:ind w:right="-1"/>
              <w:jc w:val="center"/>
              <w:rPr>
                <w:rFonts w:ascii="Times New Roman" w:hAnsi="Times New Roman"/>
                <w:sz w:val="24"/>
                <w:szCs w:val="24"/>
              </w:rPr>
            </w:pPr>
            <w:r>
              <w:rPr>
                <w:rFonts w:ascii="Times New Roman" w:hAnsi="Times New Roman"/>
                <w:sz w:val="24"/>
                <w:szCs w:val="24"/>
              </w:rPr>
              <w:t>2360,76</w:t>
            </w:r>
          </w:p>
        </w:tc>
      </w:tr>
    </w:tbl>
    <w:p w:rsidR="00CA45A8" w:rsidRDefault="00CA45A8" w:rsidP="00CA45A8">
      <w:pPr>
        <w:spacing w:after="0" w:line="240" w:lineRule="auto"/>
        <w:ind w:right="-1" w:firstLine="720"/>
        <w:jc w:val="both"/>
        <w:rPr>
          <w:rFonts w:ascii="Times New Roman" w:hAnsi="Times New Roman"/>
          <w:sz w:val="24"/>
          <w:szCs w:val="24"/>
        </w:rPr>
      </w:pPr>
      <w:r>
        <w:rPr>
          <w:rFonts w:ascii="Times New Roman" w:hAnsi="Times New Roman"/>
          <w:sz w:val="24"/>
          <w:szCs w:val="24"/>
        </w:rPr>
        <w:t>4. Постановление об установлении тарифов на тепловую энергию подлежит официальному опубликованию и вступает в силу с 1 января 2015 года.</w:t>
      </w:r>
    </w:p>
    <w:p w:rsidR="00CA45A8" w:rsidRDefault="00CA45A8" w:rsidP="00CA45A8">
      <w:pPr>
        <w:spacing w:after="0" w:line="240" w:lineRule="auto"/>
        <w:ind w:right="-1" w:firstLine="720"/>
        <w:jc w:val="both"/>
        <w:rPr>
          <w:rFonts w:ascii="Times New Roman" w:hAnsi="Times New Roman"/>
          <w:sz w:val="24"/>
          <w:szCs w:val="24"/>
        </w:rPr>
      </w:pPr>
      <w:r>
        <w:rPr>
          <w:rFonts w:ascii="Times New Roman" w:hAnsi="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CA45A8" w:rsidRDefault="00CA45A8" w:rsidP="00CA45A8">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CA45A8" w:rsidRDefault="00CA45A8" w:rsidP="00CA45A8">
      <w:pPr>
        <w:spacing w:after="0" w:line="240" w:lineRule="auto"/>
        <w:ind w:firstLine="720"/>
        <w:jc w:val="both"/>
        <w:rPr>
          <w:rFonts w:ascii="Times New Roman" w:hAnsi="Times New Roman"/>
          <w:sz w:val="24"/>
          <w:szCs w:val="24"/>
        </w:rPr>
      </w:pPr>
      <w:r>
        <w:rPr>
          <w:rFonts w:ascii="Times New Roman" w:hAnsi="Times New Roman"/>
          <w:sz w:val="24"/>
          <w:szCs w:val="24"/>
        </w:rPr>
        <w:t>7.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25E04" w:rsidRDefault="00225E04" w:rsidP="00225E04">
      <w:pPr>
        <w:spacing w:after="0" w:line="240" w:lineRule="auto"/>
        <w:jc w:val="both"/>
        <w:rPr>
          <w:rFonts w:ascii="Times New Roman" w:hAnsi="Times New Roman"/>
          <w:b/>
          <w:sz w:val="24"/>
          <w:szCs w:val="24"/>
        </w:rPr>
      </w:pPr>
    </w:p>
    <w:p w:rsidR="00152BFE" w:rsidRDefault="00152BFE" w:rsidP="00152BFE">
      <w:pPr>
        <w:spacing w:after="0" w:line="240" w:lineRule="auto"/>
        <w:jc w:val="both"/>
        <w:rPr>
          <w:rFonts w:ascii="Times New Roman" w:hAnsi="Times New Roman"/>
          <w:sz w:val="24"/>
          <w:szCs w:val="24"/>
        </w:rPr>
      </w:pPr>
      <w:r>
        <w:rPr>
          <w:rFonts w:ascii="Times New Roman" w:hAnsi="Times New Roman"/>
          <w:b/>
          <w:sz w:val="24"/>
          <w:szCs w:val="24"/>
        </w:rPr>
        <w:t>Вопрос 7: «</w:t>
      </w:r>
      <w:r>
        <w:rPr>
          <w:rFonts w:ascii="Times New Roman" w:hAnsi="Times New Roman"/>
          <w:sz w:val="24"/>
          <w:szCs w:val="24"/>
        </w:rPr>
        <w:t>Об утверждении производственной программы ИП Горохов С.Ж. в сфере водоотведения в Костромском муниципальном районе на 2015 год, установлении тарифов на водоотведение для ИП Горохов С.Ж. в Костромском муниципальном районе на 2015 год».</w:t>
      </w:r>
    </w:p>
    <w:p w:rsidR="00152BFE" w:rsidRDefault="00152BFE" w:rsidP="00152BFE">
      <w:pPr>
        <w:spacing w:after="0" w:line="240" w:lineRule="auto"/>
        <w:jc w:val="both"/>
        <w:rPr>
          <w:rFonts w:ascii="Times New Roman" w:hAnsi="Times New Roman"/>
          <w:sz w:val="24"/>
          <w:szCs w:val="24"/>
        </w:rPr>
      </w:pPr>
    </w:p>
    <w:p w:rsidR="00152BFE" w:rsidRDefault="00152BFE" w:rsidP="00152BFE">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ИП Горохов С.Ж. представил в ДГРЦ и Т КО заявление и расчетные материалы для установлени</w:t>
      </w:r>
      <w:r w:rsidR="00FE1A3D">
        <w:rPr>
          <w:rFonts w:ascii="Times New Roman" w:hAnsi="Times New Roman"/>
          <w:sz w:val="24"/>
          <w:szCs w:val="24"/>
        </w:rPr>
        <w:t>z</w:t>
      </w:r>
      <w:r>
        <w:rPr>
          <w:rFonts w:ascii="Times New Roman" w:hAnsi="Times New Roman"/>
          <w:sz w:val="24"/>
          <w:szCs w:val="24"/>
        </w:rPr>
        <w:t xml:space="preserve"> тарифов на водоотведение на 2015 год.</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водоотведение для ИП Горохов С.Ж. потребителям Костромского муниципального района.</w:t>
      </w:r>
    </w:p>
    <w:p w:rsidR="00152BFE" w:rsidRDefault="00152BFE" w:rsidP="00152BFE">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Расчет тарифов на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Pr>
          <w:rFonts w:ascii="Times New Roman" w:hAnsi="Times New Roman"/>
          <w:b/>
          <w:sz w:val="24"/>
          <w:szCs w:val="24"/>
        </w:rPr>
        <w:t xml:space="preserve"> </w:t>
      </w:r>
      <w:r>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152BFE" w:rsidRDefault="00152BFE" w:rsidP="00152BFE">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ИП Горохов С.Ж. Ответственность за достоверность исходных данных несет ИП Горохов С.Ж..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r>
        <w:rPr>
          <w:rFonts w:ascii="Times New Roman" w:hAnsi="Times New Roman"/>
          <w:sz w:val="24"/>
          <w:szCs w:val="24"/>
        </w:rPr>
        <w:tab/>
      </w:r>
    </w:p>
    <w:p w:rsidR="00152BFE" w:rsidRDefault="00152BFE" w:rsidP="00152BFE">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Предприятие находится на упрощенной системе налогообложения.</w:t>
      </w:r>
    </w:p>
    <w:p w:rsidR="00152BFE" w:rsidRDefault="00152BFE" w:rsidP="00152BFE">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При регулировании тарифов выбран метод экономически обоснованных расходов.</w:t>
      </w:r>
    </w:p>
    <w:p w:rsidR="00152BFE" w:rsidRDefault="00152BFE" w:rsidP="00152BFE">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u w:val="single"/>
        </w:rPr>
        <w:t>Экономическое обоснование тарифов на водоотведение</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Производственная программа на следующем уровне:</w:t>
      </w:r>
    </w:p>
    <w:p w:rsidR="00152BFE" w:rsidRDefault="00152BFE" w:rsidP="00152BFE">
      <w:pPr>
        <w:spacing w:after="0" w:line="240" w:lineRule="auto"/>
        <w:jc w:val="both"/>
        <w:rPr>
          <w:rFonts w:ascii="Times New Roman" w:hAnsi="Times New Roman"/>
          <w:sz w:val="24"/>
          <w:szCs w:val="24"/>
        </w:rPr>
      </w:pPr>
      <w:r>
        <w:rPr>
          <w:rFonts w:ascii="Times New Roman" w:hAnsi="Times New Roman"/>
          <w:sz w:val="24"/>
          <w:szCs w:val="24"/>
        </w:rPr>
        <w:t>пропущено сточных вод – 689,86 тыс. м3 в т.ч.:</w:t>
      </w:r>
    </w:p>
    <w:p w:rsidR="00152BFE" w:rsidRDefault="00152BFE" w:rsidP="00152BFE">
      <w:pPr>
        <w:spacing w:after="0" w:line="240" w:lineRule="auto"/>
        <w:jc w:val="both"/>
        <w:rPr>
          <w:rFonts w:ascii="Times New Roman" w:hAnsi="Times New Roman"/>
          <w:sz w:val="24"/>
          <w:szCs w:val="24"/>
        </w:rPr>
      </w:pPr>
      <w:r>
        <w:rPr>
          <w:rFonts w:ascii="Times New Roman" w:hAnsi="Times New Roman"/>
          <w:sz w:val="24"/>
          <w:szCs w:val="24"/>
        </w:rPr>
        <w:t xml:space="preserve">            -от населения – 388,81тыс. м3;</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от бюджетных потребителей – 185,46 тыс. м3;</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от прочих потребителей – 155,59 тыс.м3.</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расчете тарифов приняты следующие статьи затрат: </w:t>
      </w:r>
    </w:p>
    <w:p w:rsidR="00152BFE" w:rsidRDefault="00152BFE" w:rsidP="00152BFE">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 «Электроэнергия» - Объемы электроэнергии приняты по средним плановым показателям за 2013-2014 годы. Затраты по данной статье рассчитаны на основании прогнозируемого тарифа на электрическую энергию на 2015 год с учетом свободных цен, НДС, </w:t>
      </w:r>
      <w:r w:rsidR="00FE1A3D">
        <w:rPr>
          <w:rFonts w:ascii="Times New Roman" w:hAnsi="Times New Roman"/>
          <w:sz w:val="24"/>
          <w:szCs w:val="24"/>
        </w:rPr>
        <w:t xml:space="preserve">и прогнозного </w:t>
      </w:r>
      <w:r>
        <w:rPr>
          <w:rFonts w:ascii="Times New Roman" w:hAnsi="Times New Roman"/>
          <w:sz w:val="24"/>
          <w:szCs w:val="24"/>
        </w:rPr>
        <w:t xml:space="preserve">индекса </w:t>
      </w:r>
      <w:r w:rsidR="00FE1A3D">
        <w:rPr>
          <w:rFonts w:ascii="Times New Roman" w:hAnsi="Times New Roman"/>
          <w:sz w:val="24"/>
          <w:szCs w:val="24"/>
        </w:rPr>
        <w:t xml:space="preserve">роста тарифов на электроэнергию </w:t>
      </w:r>
      <w:r>
        <w:rPr>
          <w:rFonts w:ascii="Times New Roman" w:hAnsi="Times New Roman"/>
          <w:sz w:val="24"/>
          <w:szCs w:val="24"/>
        </w:rPr>
        <w:t>с 01.07.2015г. на 107,5%.  Затраты приняты в размере 4335,20 тыс. руб.;</w:t>
      </w:r>
      <w:r>
        <w:rPr>
          <w:rFonts w:ascii="Times New Roman" w:hAnsi="Times New Roman"/>
          <w:b/>
          <w:i/>
          <w:sz w:val="24"/>
          <w:szCs w:val="24"/>
        </w:rPr>
        <w:t xml:space="preserve">  </w:t>
      </w:r>
    </w:p>
    <w:p w:rsidR="00152BFE" w:rsidRDefault="00152BFE" w:rsidP="00152BFE">
      <w:pPr>
        <w:spacing w:after="0" w:line="240" w:lineRule="auto"/>
        <w:ind w:firstLine="709"/>
        <w:jc w:val="both"/>
        <w:rPr>
          <w:rFonts w:ascii="Times New Roman" w:hAnsi="Times New Roman"/>
          <w:sz w:val="24"/>
          <w:szCs w:val="24"/>
        </w:rPr>
      </w:pPr>
      <w:bookmarkStart w:id="0" w:name="OLE_LINK14"/>
      <w:r>
        <w:rPr>
          <w:rFonts w:ascii="Times New Roman" w:hAnsi="Times New Roman"/>
          <w:sz w:val="24"/>
          <w:szCs w:val="24"/>
        </w:rPr>
        <w:t>- «Затраты на оплату труда ОПР» - расчет произведен согласно штатному расписанию предприятия. С 01.07.2015 г. запланирован рост заработной платы на 105,5%. Затраты по статье составили 5580,87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«Отчисления на социальные нужды  ОПР» - затраты по данной статье составили 30,2% от ФОТ и приняты в размере 1685,42 тыс. руб.;</w:t>
      </w:r>
    </w:p>
    <w:bookmarkEnd w:id="0"/>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«Затраты на оплату труда цехового персонала» - расчет произведен согласно штатного расписания предприятия. С 01.07.2015 г. запланирован рост заработной платы на 105,5%. Затраты по статье составили 902,99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«Отчисления на социальные нужды  цехового персонала» - затраты по данной статье составили 30,2% от ФОТ и приняты в размере 272,70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«Затраты на оплату труда ремонтного персонала» - расчет произведен согласно штатного расписания предприятия. С 01.07.2015 г. запланирован рост заработной платы на 105,5%. Затраты по статье составили 694,49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«Отчисления на социальные нужды  ремонтного персонала» - затраты по данной статье составили 30,2% от ФОТ и приняты в размере 209,74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«Затраты на оплату труда АУП» - расчет произведен согласно штатного расписания предприятия. С 01.07.2015 г. запланирован рост заработной платы на 105,5%. Затраты по статье составили 2887,97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«Отчисления на социальные нужды  АУП» - затраты по данной статье составили 30,2% от ФОТ и приняты в размере 872,17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«Затраты на оплату труда прочего персонала» - расчет произведен согласно штатного расписания предприятия. С 01.07.2015 г. запланирован рост заработной платы на 105,5%. Затраты по статье составили 308,76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«Отчисления на социальные нужды  прочего персонала» - затраты по данной статье составили 30,2% от ФОТ и приняты в размере 93,25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-«Цеховые расходы» - Доля цеховых расходов, приходящаяся на регулируемый вид деятельности, составляет  691,01 тыс. руб.; </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 «Общеэксплуатационные расходы» - Статья включает в себя расходы по содержанию зданий общехозяйственного назначения, канцтовары, прочие расходы. </w:t>
      </w:r>
      <w:r>
        <w:rPr>
          <w:rFonts w:ascii="Times New Roman" w:hAnsi="Times New Roman"/>
          <w:sz w:val="24"/>
          <w:szCs w:val="24"/>
        </w:rPr>
        <w:t xml:space="preserve">Доля </w:t>
      </w:r>
      <w:r>
        <w:rPr>
          <w:rFonts w:ascii="Times New Roman" w:hAnsi="Times New Roman"/>
          <w:sz w:val="24"/>
          <w:szCs w:val="24"/>
        </w:rPr>
        <w:lastRenderedPageBreak/>
        <w:t xml:space="preserve">общехозяйственных расходов, приходящаяся на регулируемый вид деятельности, составляет 1102,13 тыс. руб.; </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«Прочие прямые расходы» включают в себя услуги по мониторингу окружающей среды, расходы по договорам и составляют 1395,04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«Налоги и сборы, включаемые в себестоимость» - затраты составили 245,21 тыс. руб. В расчет затрат включены расходы по уплате единого налога, уплачиваемого организацией, применяющей упрощенную систему налогообложения, водный налог.</w:t>
      </w:r>
    </w:p>
    <w:p w:rsidR="00152BFE" w:rsidRDefault="00152BFE" w:rsidP="00152BFE">
      <w:pPr>
        <w:spacing w:after="0" w:line="240" w:lineRule="auto"/>
        <w:ind w:firstLine="709"/>
        <w:jc w:val="both"/>
        <w:outlineLvl w:val="0"/>
        <w:rPr>
          <w:rFonts w:ascii="Times New Roman" w:hAnsi="Times New Roman"/>
          <w:sz w:val="24"/>
          <w:szCs w:val="24"/>
        </w:rPr>
      </w:pPr>
      <w:r>
        <w:rPr>
          <w:rFonts w:ascii="Times New Roman" w:hAnsi="Times New Roman"/>
          <w:sz w:val="24"/>
          <w:szCs w:val="24"/>
        </w:rPr>
        <w:t>На основании проведенного анализа технико-экономических показателей НВВ предприятия составила 24534,42 тыс. руб.  Экономически обоснованны</w:t>
      </w:r>
      <w:r w:rsidR="001410A4">
        <w:rPr>
          <w:rFonts w:ascii="Times New Roman" w:hAnsi="Times New Roman"/>
          <w:sz w:val="24"/>
          <w:szCs w:val="24"/>
        </w:rPr>
        <w:t>е</w:t>
      </w:r>
      <w:r>
        <w:rPr>
          <w:rFonts w:ascii="Times New Roman" w:hAnsi="Times New Roman"/>
          <w:sz w:val="24"/>
          <w:szCs w:val="24"/>
        </w:rPr>
        <w:t xml:space="preserve"> тариф</w:t>
      </w:r>
      <w:r w:rsidR="001410A4">
        <w:rPr>
          <w:rFonts w:ascii="Times New Roman" w:hAnsi="Times New Roman"/>
          <w:sz w:val="24"/>
          <w:szCs w:val="24"/>
        </w:rPr>
        <w:t>ы</w:t>
      </w:r>
      <w:r>
        <w:rPr>
          <w:rFonts w:ascii="Times New Roman" w:hAnsi="Times New Roman"/>
          <w:sz w:val="24"/>
          <w:szCs w:val="24"/>
        </w:rPr>
        <w:t xml:space="preserve"> на водоотведение для ИП Горохов С.Ж. в Костромском районе состав</w:t>
      </w:r>
      <w:r w:rsidR="001410A4">
        <w:rPr>
          <w:rFonts w:ascii="Times New Roman" w:hAnsi="Times New Roman"/>
          <w:sz w:val="24"/>
          <w:szCs w:val="24"/>
        </w:rPr>
        <w:t>я</w:t>
      </w:r>
      <w:r>
        <w:rPr>
          <w:rFonts w:ascii="Times New Roman" w:hAnsi="Times New Roman"/>
          <w:sz w:val="24"/>
          <w:szCs w:val="24"/>
        </w:rPr>
        <w:t>т:</w:t>
      </w:r>
    </w:p>
    <w:p w:rsidR="00152BFE" w:rsidRDefault="00152BFE" w:rsidP="00152BFE">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- 34,68 руб./м3 с 01.01.2015 г. по 30.06.2015 г.;</w:t>
      </w:r>
    </w:p>
    <w:p w:rsidR="00152BFE" w:rsidRDefault="00152BFE" w:rsidP="00152BFE">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- 36,45 руб./м3 с 01.07.2015 г. по 31.12.2015 г. (НДС не облагается).</w:t>
      </w:r>
    </w:p>
    <w:p w:rsidR="00152BFE" w:rsidRDefault="00152BFE" w:rsidP="00152BFE">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Рост тарифов декабрь 2015 г. к декабрю 2014 г. составляет 105,1%.</w:t>
      </w:r>
    </w:p>
    <w:p w:rsidR="00152BFE" w:rsidRDefault="00152BFE" w:rsidP="00152BFE">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Возражений со стороны предприятия не последовало.</w:t>
      </w:r>
    </w:p>
    <w:p w:rsidR="00152BFE" w:rsidRDefault="00152BFE" w:rsidP="00152BFE">
      <w:pPr>
        <w:spacing w:after="0" w:line="240" w:lineRule="auto"/>
        <w:jc w:val="both"/>
        <w:rPr>
          <w:rFonts w:ascii="Times New Roman" w:hAnsi="Times New Roman"/>
          <w:sz w:val="24"/>
          <w:szCs w:val="24"/>
        </w:rPr>
      </w:pPr>
    </w:p>
    <w:p w:rsidR="00152BFE" w:rsidRDefault="00152BFE" w:rsidP="00152BFE">
      <w:pPr>
        <w:spacing w:after="0" w:line="240" w:lineRule="auto"/>
        <w:jc w:val="both"/>
        <w:rPr>
          <w:rFonts w:ascii="Times New Roman" w:hAnsi="Times New Roman"/>
          <w:b/>
          <w:sz w:val="24"/>
          <w:szCs w:val="24"/>
        </w:rPr>
      </w:pPr>
      <w:bookmarkStart w:id="1" w:name="OLE_LINK8"/>
      <w:bookmarkStart w:id="2" w:name="OLE_LINK7"/>
      <w:r>
        <w:rPr>
          <w:rFonts w:ascii="Times New Roman" w:hAnsi="Times New Roman"/>
          <w:b/>
          <w:sz w:val="24"/>
          <w:szCs w:val="24"/>
        </w:rPr>
        <w:t>РЕШИЛИ:</w:t>
      </w:r>
    </w:p>
    <w:p w:rsidR="00152BFE" w:rsidRDefault="00152BFE" w:rsidP="00152BFE">
      <w:pPr>
        <w:pStyle w:val="ConsNormal"/>
        <w:widowControl/>
        <w:numPr>
          <w:ilvl w:val="0"/>
          <w:numId w:val="13"/>
        </w:numPr>
        <w:tabs>
          <w:tab w:val="left" w:pos="851"/>
          <w:tab w:val="left" w:pos="1134"/>
        </w:tabs>
        <w:ind w:left="0" w:firstLine="708"/>
        <w:jc w:val="both"/>
        <w:rPr>
          <w:rFonts w:ascii="Times New Roman" w:hAnsi="Times New Roman"/>
          <w:sz w:val="24"/>
          <w:szCs w:val="24"/>
        </w:rPr>
      </w:pPr>
      <w:r>
        <w:rPr>
          <w:rFonts w:ascii="Times New Roman" w:hAnsi="Times New Roman"/>
          <w:sz w:val="24"/>
          <w:szCs w:val="24"/>
        </w:rPr>
        <w:t>Установить тарифы на водоотведение для ИП Горохов С.Ж. в Костромском муниципальном районе в следующем размере: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5"/>
        <w:gridCol w:w="1986"/>
        <w:gridCol w:w="2127"/>
        <w:gridCol w:w="2127"/>
      </w:tblGrid>
      <w:tr w:rsidR="00152BFE" w:rsidTr="00152BFE">
        <w:tc>
          <w:tcPr>
            <w:tcW w:w="3402" w:type="dxa"/>
            <w:tcBorders>
              <w:top w:val="single" w:sz="4" w:space="0" w:color="auto"/>
              <w:left w:val="single" w:sz="4" w:space="0" w:color="auto"/>
              <w:bottom w:val="single" w:sz="4" w:space="0" w:color="auto"/>
              <w:right w:val="single" w:sz="4" w:space="0" w:color="auto"/>
            </w:tcBorders>
            <w:vAlign w:val="center"/>
            <w:hideMark/>
          </w:tcPr>
          <w:p w:rsidR="00152BFE" w:rsidRDefault="00152BFE">
            <w:pPr>
              <w:pStyle w:val="a5"/>
              <w:jc w:val="center"/>
              <w:rPr>
                <w:rFonts w:ascii="Times New Roman" w:hAnsi="Times New Roman"/>
                <w:snapToGrid w:val="0"/>
              </w:rPr>
            </w:pPr>
            <w:r>
              <w:rPr>
                <w:rFonts w:ascii="Times New Roman" w:hAnsi="Times New Roman"/>
                <w:snapToGrid w:val="0"/>
              </w:rPr>
              <w:t>Категория потребителей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152BFE" w:rsidRDefault="00152BFE">
            <w:pPr>
              <w:pStyle w:val="a5"/>
              <w:jc w:val="center"/>
              <w:rPr>
                <w:rFonts w:ascii="Times New Roman" w:hAnsi="Times New Roman"/>
                <w:snapToGrid w:val="0"/>
              </w:rPr>
            </w:pPr>
            <w:r>
              <w:rPr>
                <w:rFonts w:ascii="Times New Roman" w:hAnsi="Times New Roman"/>
                <w:snapToGrid w:val="0"/>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2BFE" w:rsidRDefault="00152BFE">
            <w:pPr>
              <w:pStyle w:val="a5"/>
              <w:jc w:val="center"/>
              <w:rPr>
                <w:rFonts w:ascii="Times New Roman" w:hAnsi="Times New Roman"/>
                <w:snapToGrid w:val="0"/>
              </w:rPr>
            </w:pPr>
            <w:r>
              <w:rPr>
                <w:rFonts w:ascii="Times New Roman" w:hAnsi="Times New Roman"/>
                <w:snapToGrid w:val="0"/>
              </w:rPr>
              <w:t xml:space="preserve">с 01.01.2015 г. </w:t>
            </w:r>
          </w:p>
          <w:p w:rsidR="00152BFE" w:rsidRDefault="00152BFE">
            <w:pPr>
              <w:pStyle w:val="a5"/>
              <w:jc w:val="center"/>
              <w:rPr>
                <w:rFonts w:ascii="Times New Roman" w:hAnsi="Times New Roman"/>
                <w:snapToGrid w:val="0"/>
              </w:rPr>
            </w:pPr>
            <w:r>
              <w:rPr>
                <w:rFonts w:ascii="Times New Roman" w:hAnsi="Times New Roman"/>
                <w:snapToGrid w:val="0"/>
              </w:rPr>
              <w:t>по 30.06.2015 г.</w:t>
            </w:r>
          </w:p>
        </w:tc>
        <w:tc>
          <w:tcPr>
            <w:tcW w:w="2126" w:type="dxa"/>
            <w:tcBorders>
              <w:top w:val="single" w:sz="4" w:space="0" w:color="auto"/>
              <w:left w:val="single" w:sz="4" w:space="0" w:color="auto"/>
              <w:bottom w:val="single" w:sz="4" w:space="0" w:color="auto"/>
              <w:right w:val="single" w:sz="4" w:space="0" w:color="auto"/>
            </w:tcBorders>
            <w:hideMark/>
          </w:tcPr>
          <w:p w:rsidR="00152BFE" w:rsidRDefault="00152BFE">
            <w:pPr>
              <w:pStyle w:val="a5"/>
              <w:jc w:val="center"/>
              <w:rPr>
                <w:rFonts w:ascii="Times New Roman" w:hAnsi="Times New Roman"/>
                <w:snapToGrid w:val="0"/>
              </w:rPr>
            </w:pPr>
            <w:r>
              <w:rPr>
                <w:rFonts w:ascii="Times New Roman" w:hAnsi="Times New Roman"/>
                <w:snapToGrid w:val="0"/>
              </w:rPr>
              <w:t xml:space="preserve">с 01.07.2015 г. </w:t>
            </w:r>
          </w:p>
          <w:p w:rsidR="00152BFE" w:rsidRDefault="00152BFE">
            <w:pPr>
              <w:pStyle w:val="a5"/>
              <w:jc w:val="center"/>
              <w:rPr>
                <w:rFonts w:ascii="Times New Roman" w:hAnsi="Times New Roman"/>
                <w:snapToGrid w:val="0"/>
              </w:rPr>
            </w:pPr>
            <w:r>
              <w:rPr>
                <w:rFonts w:ascii="Times New Roman" w:hAnsi="Times New Roman"/>
                <w:snapToGrid w:val="0"/>
              </w:rPr>
              <w:t>по 31.12.2015 г.</w:t>
            </w:r>
          </w:p>
        </w:tc>
      </w:tr>
      <w:tr w:rsidR="00152BFE" w:rsidTr="00152BFE">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152BFE" w:rsidRDefault="00152BFE" w:rsidP="00FE1A3D">
            <w:pPr>
              <w:pStyle w:val="a5"/>
              <w:ind w:left="786"/>
              <w:jc w:val="left"/>
              <w:rPr>
                <w:rFonts w:ascii="Times New Roman" w:hAnsi="Times New Roman"/>
                <w:snapToGrid w:val="0"/>
              </w:rPr>
            </w:pPr>
            <w:r>
              <w:rPr>
                <w:rFonts w:ascii="Times New Roman" w:hAnsi="Times New Roman"/>
                <w:snapToGrid w:val="0"/>
              </w:rPr>
              <w:t>Водоотведение</w:t>
            </w:r>
          </w:p>
        </w:tc>
      </w:tr>
      <w:tr w:rsidR="00152BFE" w:rsidTr="00152BFE">
        <w:tc>
          <w:tcPr>
            <w:tcW w:w="3402" w:type="dxa"/>
            <w:tcBorders>
              <w:top w:val="single" w:sz="4" w:space="0" w:color="auto"/>
              <w:left w:val="single" w:sz="4" w:space="0" w:color="auto"/>
              <w:bottom w:val="single" w:sz="4" w:space="0" w:color="auto"/>
              <w:right w:val="single" w:sz="4" w:space="0" w:color="auto"/>
            </w:tcBorders>
            <w:hideMark/>
          </w:tcPr>
          <w:p w:rsidR="00152BFE" w:rsidRDefault="00152BFE">
            <w:pPr>
              <w:spacing w:after="0" w:line="240" w:lineRule="auto"/>
              <w:rPr>
                <w:rFonts w:ascii="Times New Roman" w:hAnsi="Times New Roman"/>
                <w:sz w:val="24"/>
                <w:szCs w:val="24"/>
              </w:rPr>
            </w:pPr>
            <w:bookmarkStart w:id="3" w:name="_Hlk405848335"/>
            <w:r>
              <w:rPr>
                <w:rFonts w:ascii="Times New Roman" w:hAnsi="Times New Roman"/>
                <w:sz w:val="24"/>
                <w:szCs w:val="24"/>
              </w:rPr>
              <w:t>население (с НДС)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152BFE" w:rsidRDefault="001410A4">
            <w:pPr>
              <w:pStyle w:val="a5"/>
              <w:jc w:val="center"/>
              <w:rPr>
                <w:rFonts w:ascii="Times New Roman" w:hAnsi="Times New Roman"/>
                <w:snapToGrid w:val="0"/>
              </w:rPr>
            </w:pPr>
            <w:r>
              <w:rPr>
                <w:rFonts w:ascii="Times New Roman" w:hAnsi="Times New Roman"/>
                <w:snapToGrid w:val="0"/>
              </w:rPr>
              <w:t>руб./</w:t>
            </w:r>
            <w:r w:rsidR="00152BFE">
              <w:rPr>
                <w:rFonts w:ascii="Times New Roman" w:hAnsi="Times New Roman"/>
                <w:snapToGrid w:val="0"/>
              </w:rPr>
              <w:t>куб.</w:t>
            </w:r>
            <w:r>
              <w:rPr>
                <w:rFonts w:ascii="Times New Roman" w:hAnsi="Times New Roman"/>
                <w:snapToGrid w:val="0"/>
              </w:rPr>
              <w:t xml:space="preserve"> </w:t>
            </w:r>
            <w:r w:rsidR="00152BFE">
              <w:rPr>
                <w:rFonts w:ascii="Times New Roman" w:hAnsi="Times New Roman"/>
                <w:snapToGrid w:val="0"/>
              </w:rPr>
              <w:t>метр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2BFE" w:rsidRDefault="00152BFE">
            <w:pPr>
              <w:pStyle w:val="a5"/>
              <w:jc w:val="center"/>
              <w:rPr>
                <w:rFonts w:ascii="Times New Roman" w:hAnsi="Times New Roman"/>
                <w:snapToGrid w:val="0"/>
              </w:rPr>
            </w:pPr>
            <w:r>
              <w:rPr>
                <w:rFonts w:ascii="Times New Roman" w:hAnsi="Times New Roman"/>
                <w:snapToGrid w:val="0"/>
              </w:rPr>
              <w:t>34,68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2BFE" w:rsidRDefault="00152BFE">
            <w:pPr>
              <w:pStyle w:val="a5"/>
              <w:jc w:val="center"/>
              <w:rPr>
                <w:rFonts w:ascii="Times New Roman" w:hAnsi="Times New Roman"/>
                <w:snapToGrid w:val="0"/>
              </w:rPr>
            </w:pPr>
            <w:r>
              <w:rPr>
                <w:rFonts w:ascii="Times New Roman" w:hAnsi="Times New Roman"/>
                <w:snapToGrid w:val="0"/>
              </w:rPr>
              <w:t>36,45</w:t>
            </w:r>
          </w:p>
        </w:tc>
      </w:tr>
      <w:bookmarkEnd w:id="3"/>
      <w:tr w:rsidR="00152BFE" w:rsidTr="00152BFE">
        <w:tc>
          <w:tcPr>
            <w:tcW w:w="3402" w:type="dxa"/>
            <w:tcBorders>
              <w:top w:val="single" w:sz="4" w:space="0" w:color="auto"/>
              <w:left w:val="single" w:sz="4" w:space="0" w:color="auto"/>
              <w:bottom w:val="single" w:sz="4" w:space="0" w:color="auto"/>
              <w:right w:val="single" w:sz="4" w:space="0" w:color="auto"/>
            </w:tcBorders>
            <w:hideMark/>
          </w:tcPr>
          <w:p w:rsidR="00152BFE" w:rsidRDefault="00152BFE">
            <w:pPr>
              <w:spacing w:after="0" w:line="240" w:lineRule="auto"/>
              <w:rPr>
                <w:rFonts w:ascii="Times New Roman" w:hAnsi="Times New Roman"/>
                <w:sz w:val="24"/>
                <w:szCs w:val="24"/>
              </w:rPr>
            </w:pPr>
            <w:r>
              <w:rPr>
                <w:rFonts w:ascii="Times New Roman" w:hAnsi="Times New Roman"/>
                <w:sz w:val="24"/>
                <w:szCs w:val="24"/>
              </w:rPr>
              <w:t>бюджетные и прочие потребители (без НДС)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152BFE" w:rsidRDefault="001410A4">
            <w:pPr>
              <w:pStyle w:val="a5"/>
              <w:jc w:val="center"/>
              <w:rPr>
                <w:rFonts w:ascii="Times New Roman" w:hAnsi="Times New Roman"/>
                <w:snapToGrid w:val="0"/>
              </w:rPr>
            </w:pPr>
            <w:r>
              <w:rPr>
                <w:rFonts w:ascii="Times New Roman" w:hAnsi="Times New Roman"/>
                <w:snapToGrid w:val="0"/>
              </w:rPr>
              <w:t>руб./</w:t>
            </w:r>
            <w:r w:rsidR="00152BFE">
              <w:rPr>
                <w:rFonts w:ascii="Times New Roman" w:hAnsi="Times New Roman"/>
                <w:snapToGrid w:val="0"/>
              </w:rPr>
              <w:t>куб.</w:t>
            </w:r>
            <w:r>
              <w:rPr>
                <w:rFonts w:ascii="Times New Roman" w:hAnsi="Times New Roman"/>
                <w:snapToGrid w:val="0"/>
              </w:rPr>
              <w:t xml:space="preserve"> </w:t>
            </w:r>
            <w:r w:rsidR="00152BFE">
              <w:rPr>
                <w:rFonts w:ascii="Times New Roman" w:hAnsi="Times New Roman"/>
                <w:snapToGrid w:val="0"/>
              </w:rPr>
              <w:t>метр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2BFE" w:rsidRDefault="00152BFE">
            <w:pPr>
              <w:pStyle w:val="a5"/>
              <w:jc w:val="center"/>
              <w:rPr>
                <w:rFonts w:ascii="Times New Roman" w:hAnsi="Times New Roman"/>
                <w:snapToGrid w:val="0"/>
              </w:rPr>
            </w:pPr>
            <w:r>
              <w:rPr>
                <w:rFonts w:ascii="Times New Roman" w:hAnsi="Times New Roman"/>
                <w:snapToGrid w:val="0"/>
              </w:rPr>
              <w:t>34,68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2BFE" w:rsidRDefault="00152BFE">
            <w:pPr>
              <w:pStyle w:val="a5"/>
              <w:jc w:val="center"/>
              <w:rPr>
                <w:rFonts w:ascii="Times New Roman" w:hAnsi="Times New Roman"/>
                <w:snapToGrid w:val="0"/>
              </w:rPr>
            </w:pPr>
            <w:r>
              <w:rPr>
                <w:rFonts w:ascii="Times New Roman" w:hAnsi="Times New Roman"/>
                <w:snapToGrid w:val="0"/>
              </w:rPr>
              <w:t>36,45</w:t>
            </w:r>
          </w:p>
        </w:tc>
      </w:tr>
    </w:tbl>
    <w:bookmarkEnd w:id="1"/>
    <w:bookmarkEnd w:id="2"/>
    <w:p w:rsidR="00152BFE" w:rsidRDefault="00152BFE" w:rsidP="00152BFE">
      <w:pPr>
        <w:pStyle w:val="ConsNormal"/>
        <w:widowControl/>
        <w:ind w:firstLine="0"/>
        <w:jc w:val="both"/>
        <w:rPr>
          <w:rFonts w:ascii="Times New Roman" w:hAnsi="Times New Roman"/>
          <w:sz w:val="24"/>
          <w:szCs w:val="24"/>
        </w:rPr>
      </w:pPr>
      <w:r>
        <w:rPr>
          <w:rFonts w:ascii="Times New Roman" w:hAnsi="Times New Roman"/>
          <w:sz w:val="24"/>
          <w:szCs w:val="24"/>
        </w:rPr>
        <w:tab/>
      </w:r>
      <w:bookmarkStart w:id="4" w:name="OLE_LINK6"/>
      <w:bookmarkStart w:id="5" w:name="OLE_LINK5"/>
      <w:bookmarkStart w:id="6" w:name="OLE_LINK4"/>
      <w:r>
        <w:rPr>
          <w:rFonts w:ascii="Times New Roman" w:hAnsi="Times New Roman"/>
          <w:sz w:val="24"/>
          <w:szCs w:val="24"/>
        </w:rPr>
        <w:t>Тарифы на водоотведение  для ИП Горохов С.Ж. налогом на добавленную стоимость не облагаются в соответствии с главой 26.2 части второй Налогового кодекса Российской Федерации.</w:t>
      </w:r>
    </w:p>
    <w:bookmarkEnd w:id="4"/>
    <w:bookmarkEnd w:id="5"/>
    <w:bookmarkEnd w:id="6"/>
    <w:p w:rsidR="00152BFE" w:rsidRDefault="00152BFE" w:rsidP="00152BFE">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2.Раскрыть информацию по стандартам раскрытия в установленные сроки, в  соответствии с действующим законодательством.</w:t>
      </w:r>
    </w:p>
    <w:p w:rsidR="00152BFE" w:rsidRDefault="00152BFE" w:rsidP="00152BFE">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3.Настоящее постановление подлежит официальному опубликованию и вступает в силу с 1 января 2015 года.</w:t>
      </w:r>
    </w:p>
    <w:p w:rsidR="00152BFE" w:rsidRDefault="00152BFE" w:rsidP="00152BFE">
      <w:pPr>
        <w:widowControl w:val="0"/>
        <w:tabs>
          <w:tab w:val="left" w:pos="993"/>
        </w:tabs>
        <w:spacing w:after="0" w:line="240" w:lineRule="auto"/>
        <w:ind w:right="-1" w:firstLine="709"/>
        <w:jc w:val="both"/>
        <w:rPr>
          <w:rFonts w:ascii="Times New Roman" w:hAnsi="Times New Roman" w:cs="Times New Roman"/>
          <w:sz w:val="24"/>
          <w:szCs w:val="24"/>
        </w:rPr>
      </w:pPr>
      <w:r>
        <w:rPr>
          <w:rFonts w:ascii="Times New Roman" w:hAnsi="Times New Roman"/>
          <w:sz w:val="24"/>
          <w:szCs w:val="24"/>
        </w:rPr>
        <w:t>4.Установленные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152BFE" w:rsidRDefault="00152BFE" w:rsidP="00152BFE">
      <w:pPr>
        <w:widowControl w:val="0"/>
        <w:tabs>
          <w:tab w:val="left" w:pos="993"/>
        </w:tabs>
        <w:spacing w:after="0" w:line="240" w:lineRule="auto"/>
        <w:ind w:right="-1" w:firstLine="709"/>
        <w:jc w:val="both"/>
        <w:rPr>
          <w:rFonts w:ascii="Times New Roman" w:hAnsi="Times New Roman"/>
          <w:sz w:val="24"/>
          <w:szCs w:val="24"/>
        </w:rPr>
      </w:pPr>
      <w:r>
        <w:rPr>
          <w:rFonts w:ascii="Times New Roman" w:hAnsi="Times New Roman"/>
          <w:sz w:val="24"/>
          <w:szCs w:val="24"/>
        </w:rPr>
        <w:t>5.Направить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152BFE" w:rsidRPr="00152BFE" w:rsidRDefault="00152BFE" w:rsidP="00152BFE">
      <w:pPr>
        <w:pStyle w:val="af"/>
        <w:spacing w:after="0" w:line="240" w:lineRule="auto"/>
        <w:ind w:left="0" w:firstLine="709"/>
        <w:rPr>
          <w:rFonts w:ascii="Times New Roman" w:hAnsi="Times New Roman" w:cs="Times New Roman"/>
          <w:sz w:val="24"/>
          <w:szCs w:val="24"/>
        </w:rPr>
      </w:pPr>
      <w:r w:rsidRPr="00152BFE">
        <w:rPr>
          <w:rFonts w:ascii="Times New Roman" w:hAnsi="Times New Roman" w:cs="Times New Roman"/>
          <w:sz w:val="24"/>
          <w:szCs w:val="24"/>
        </w:rPr>
        <w:t>Солдатова И.Ю. – принять предложение уполномоченного по делу.</w:t>
      </w:r>
    </w:p>
    <w:p w:rsidR="00152BFE" w:rsidRPr="00152BFE" w:rsidRDefault="00152BFE" w:rsidP="00152BFE">
      <w:pPr>
        <w:spacing w:after="0" w:line="240" w:lineRule="auto"/>
        <w:ind w:firstLine="709"/>
        <w:jc w:val="both"/>
        <w:rPr>
          <w:rFonts w:ascii="Times New Roman" w:hAnsi="Times New Roman" w:cs="Times New Roman"/>
          <w:sz w:val="24"/>
          <w:szCs w:val="24"/>
        </w:rPr>
      </w:pPr>
    </w:p>
    <w:p w:rsidR="00152BFE" w:rsidRPr="004304CE" w:rsidRDefault="00152BFE" w:rsidP="004304CE">
      <w:pPr>
        <w:pStyle w:val="ConsNormal"/>
        <w:widowControl/>
        <w:ind w:firstLine="0"/>
        <w:jc w:val="both"/>
        <w:rPr>
          <w:rFonts w:ascii="Times New Roman" w:hAnsi="Times New Roman"/>
          <w:sz w:val="24"/>
          <w:szCs w:val="24"/>
        </w:rPr>
      </w:pPr>
      <w:r>
        <w:rPr>
          <w:rFonts w:ascii="Times New Roman" w:hAnsi="Times New Roman"/>
          <w:b/>
          <w:sz w:val="24"/>
          <w:szCs w:val="24"/>
        </w:rPr>
        <w:t>Вопрос 8: «</w:t>
      </w:r>
      <w:r>
        <w:rPr>
          <w:rFonts w:ascii="Times New Roman" w:hAnsi="Times New Roman"/>
          <w:sz w:val="24"/>
          <w:szCs w:val="24"/>
        </w:rPr>
        <w:t xml:space="preserve">Об утверждении производственных программ ИП Горохов С.Ж. в сфере водоснабжения и водоотведения на 2015 год, установлении тарифов на питьевую воду, водоотведение и горячую воду в закрытой системе горячего водоснабжения для ИП Горохов С.Ж. </w:t>
      </w:r>
      <w:bookmarkStart w:id="7" w:name="OLE_LINK83"/>
      <w:bookmarkStart w:id="8" w:name="OLE_LINK84"/>
      <w:bookmarkStart w:id="9" w:name="OLE_LINK85"/>
      <w:r>
        <w:rPr>
          <w:rFonts w:ascii="Times New Roman" w:hAnsi="Times New Roman"/>
          <w:sz w:val="24"/>
          <w:szCs w:val="24"/>
        </w:rPr>
        <w:t xml:space="preserve">потребителям </w:t>
      </w:r>
      <w:bookmarkStart w:id="10" w:name="OLE_LINK22"/>
      <w:bookmarkStart w:id="11" w:name="OLE_LINK21"/>
      <w:bookmarkStart w:id="12" w:name="OLE_LINK10"/>
      <w:bookmarkStart w:id="13" w:name="OLE_LINK9"/>
      <w:r>
        <w:rPr>
          <w:rFonts w:ascii="Times New Roman" w:hAnsi="Times New Roman"/>
          <w:bCs/>
          <w:color w:val="000000"/>
          <w:sz w:val="24"/>
          <w:szCs w:val="24"/>
          <w:shd w:val="clear" w:color="auto" w:fill="FFFFFF"/>
        </w:rPr>
        <w:t>Управления Федеральной службы исполнения наказаний по Костромской области</w:t>
      </w:r>
      <w:bookmarkEnd w:id="7"/>
      <w:bookmarkEnd w:id="8"/>
      <w:bookmarkEnd w:id="9"/>
      <w:bookmarkEnd w:id="10"/>
      <w:bookmarkEnd w:id="11"/>
      <w:bookmarkEnd w:id="12"/>
      <w:bookmarkEnd w:id="13"/>
      <w:r>
        <w:rPr>
          <w:rStyle w:val="apple-converted-space"/>
          <w:rFonts w:ascii="Times New Roman" w:hAnsi="Times New Roman"/>
          <w:bCs/>
          <w:color w:val="000000"/>
          <w:sz w:val="24"/>
          <w:szCs w:val="24"/>
          <w:shd w:val="clear" w:color="auto" w:fill="FFFFFF"/>
        </w:rPr>
        <w:t> </w:t>
      </w:r>
      <w:r>
        <w:rPr>
          <w:rFonts w:ascii="Times New Roman" w:hAnsi="Times New Roman"/>
          <w:sz w:val="24"/>
          <w:szCs w:val="24"/>
        </w:rPr>
        <w:t xml:space="preserve"> на 2015 год».</w:t>
      </w:r>
    </w:p>
    <w:p w:rsidR="00152BFE" w:rsidRDefault="00152BFE" w:rsidP="00152BFE">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ИП Горохов С.Ж. представил в ДГРЦ и Т КО заявление и расчетные материалы для установлении тарифов на </w:t>
      </w:r>
      <w:bookmarkStart w:id="14" w:name="OLE_LINK2"/>
      <w:bookmarkStart w:id="15" w:name="OLE_LINK1"/>
      <w:r>
        <w:rPr>
          <w:rFonts w:ascii="Times New Roman" w:hAnsi="Times New Roman"/>
          <w:sz w:val="24"/>
          <w:szCs w:val="24"/>
        </w:rPr>
        <w:t>питьевую воду, горячую воду и водоотведение на 2015 год.</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Предприятие находится на упрощенной системе налогообложения.</w:t>
      </w:r>
    </w:p>
    <w:bookmarkEnd w:id="14"/>
    <w:bookmarkEnd w:id="15"/>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питьевую воду, горячую воду и водоотведение на 2015 год для ИП Горохов С.Ж. потребителям </w:t>
      </w:r>
      <w:r>
        <w:rPr>
          <w:rFonts w:ascii="Times New Roman" w:hAnsi="Times New Roman"/>
          <w:bCs/>
          <w:color w:val="000000"/>
          <w:sz w:val="24"/>
          <w:szCs w:val="24"/>
          <w:shd w:val="clear" w:color="auto" w:fill="FFFFFF"/>
        </w:rPr>
        <w:t>Управления Федеральной службы исполнения наказаний по Костромской области</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Расчет тарифов на питьевую воду, водоотведение и горячее водоснабжение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Pr>
          <w:rFonts w:ascii="Times New Roman" w:hAnsi="Times New Roman"/>
          <w:b/>
          <w:sz w:val="24"/>
          <w:szCs w:val="24"/>
        </w:rPr>
        <w:t xml:space="preserve"> </w:t>
      </w:r>
      <w:r>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152BFE" w:rsidRDefault="00152BFE" w:rsidP="00152BFE">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ИП Горохов С.Ж. Ответственность за достоверность исходных данных несет ИП Горохов С.Ж..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r>
        <w:rPr>
          <w:rFonts w:ascii="Times New Roman" w:hAnsi="Times New Roman"/>
          <w:sz w:val="24"/>
          <w:szCs w:val="24"/>
        </w:rPr>
        <w:tab/>
      </w:r>
    </w:p>
    <w:p w:rsidR="00152BFE" w:rsidRDefault="00152BFE" w:rsidP="00152BFE">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Предприятие находится на упрощенной системе налогообложения.</w:t>
      </w:r>
    </w:p>
    <w:p w:rsidR="00152BFE" w:rsidRDefault="00152BFE" w:rsidP="00152BFE">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При регулировании тарифов выбран метод экономически обоснованных расходов.</w:t>
      </w:r>
    </w:p>
    <w:p w:rsidR="00152BFE" w:rsidRDefault="00152BFE" w:rsidP="00152BFE">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Экономическое обоснование тарифов на питьевую воду</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Производственная программа принята по предложению предприятия:</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поднято воды – </w:t>
      </w:r>
      <w:bookmarkStart w:id="16" w:name="OLE_LINK29"/>
      <w:bookmarkStart w:id="17" w:name="OLE_LINK28"/>
      <w:bookmarkStart w:id="18" w:name="OLE_LINK27"/>
      <w:bookmarkStart w:id="19" w:name="OLE_LINK26"/>
      <w:r>
        <w:rPr>
          <w:rFonts w:ascii="Times New Roman" w:hAnsi="Times New Roman"/>
          <w:sz w:val="24"/>
          <w:szCs w:val="24"/>
        </w:rPr>
        <w:t xml:space="preserve">137,52 </w:t>
      </w:r>
      <w:bookmarkEnd w:id="16"/>
      <w:bookmarkEnd w:id="17"/>
      <w:bookmarkEnd w:id="18"/>
      <w:bookmarkEnd w:id="19"/>
      <w:r>
        <w:rPr>
          <w:rFonts w:ascii="Times New Roman" w:hAnsi="Times New Roman"/>
          <w:sz w:val="24"/>
          <w:szCs w:val="24"/>
        </w:rPr>
        <w:t>тыс. м3;</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расход на собственные нужды – 6,70 тыс.м3</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потери в сетях  – 0,00 тыс. м3;</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реализовано воды  - 130,82 тыс.м3. </w:t>
      </w:r>
      <w:bookmarkStart w:id="20" w:name="OLE_LINK114"/>
      <w:bookmarkStart w:id="21" w:name="OLE_LINK113"/>
      <w:bookmarkStart w:id="22" w:name="OLE_LINK112"/>
      <w:r>
        <w:rPr>
          <w:rFonts w:ascii="Times New Roman" w:hAnsi="Times New Roman"/>
          <w:sz w:val="24"/>
          <w:szCs w:val="24"/>
        </w:rPr>
        <w:t>Весь объем воды реализуется потребителям ФКУ УФСИН России по Костромской области.</w:t>
      </w:r>
    </w:p>
    <w:p w:rsidR="00152BFE" w:rsidRDefault="00152BFE" w:rsidP="00152BFE">
      <w:pPr>
        <w:spacing w:after="0" w:line="240" w:lineRule="auto"/>
        <w:ind w:firstLine="709"/>
        <w:jc w:val="both"/>
        <w:rPr>
          <w:rFonts w:ascii="Times New Roman" w:hAnsi="Times New Roman"/>
          <w:sz w:val="24"/>
          <w:szCs w:val="24"/>
        </w:rPr>
      </w:pPr>
      <w:bookmarkStart w:id="23" w:name="OLE_LINK36"/>
      <w:bookmarkStart w:id="24" w:name="OLE_LINK35"/>
      <w:bookmarkEnd w:id="20"/>
      <w:bookmarkEnd w:id="21"/>
      <w:bookmarkEnd w:id="22"/>
      <w:r>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152BFE" w:rsidRDefault="00152BFE" w:rsidP="00152BFE">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 «Электроэнергия» - </w:t>
      </w:r>
      <w:bookmarkStart w:id="25" w:name="OLE_LINK38"/>
      <w:bookmarkStart w:id="26" w:name="OLE_LINK37"/>
      <w:r>
        <w:rPr>
          <w:rFonts w:ascii="Times New Roman" w:hAnsi="Times New Roman"/>
          <w:sz w:val="24"/>
          <w:szCs w:val="24"/>
        </w:rPr>
        <w:t>Объемы электроэнергии приняты по плановым показателям на 2014 год. Затраты по данной статье рассчитаны на основании прогнозируемого тарифа на электрическую энергию на 2015 год с учетом свободных цен, НДС</w:t>
      </w:r>
      <w:r w:rsidR="00FE1A3D">
        <w:rPr>
          <w:rFonts w:ascii="Times New Roman" w:hAnsi="Times New Roman"/>
          <w:sz w:val="24"/>
          <w:szCs w:val="24"/>
        </w:rPr>
        <w:t xml:space="preserve"> и прогнозного</w:t>
      </w:r>
      <w:r>
        <w:rPr>
          <w:rFonts w:ascii="Times New Roman" w:hAnsi="Times New Roman"/>
          <w:sz w:val="24"/>
          <w:szCs w:val="24"/>
        </w:rPr>
        <w:t xml:space="preserve"> индекса</w:t>
      </w:r>
      <w:r w:rsidR="00FE1A3D">
        <w:rPr>
          <w:rFonts w:ascii="Times New Roman" w:hAnsi="Times New Roman"/>
          <w:sz w:val="24"/>
          <w:szCs w:val="24"/>
        </w:rPr>
        <w:t xml:space="preserve"> роста тарифов на электроэнергию</w:t>
      </w:r>
      <w:r>
        <w:rPr>
          <w:rFonts w:ascii="Times New Roman" w:hAnsi="Times New Roman"/>
          <w:sz w:val="24"/>
          <w:szCs w:val="24"/>
        </w:rPr>
        <w:t xml:space="preserve"> с 01.07.2015г. на 107,5%.  Затраты приняты в размере 1381,81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«Затраты на оплату труда» - расчет произведен согласно штатному расписанию предприятия. С 01.07.2015 г. запланирован рост заработной платы на 105,5%. Затраты по статье составили 1456,94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«Отчисления на социальные нужды» - затраты по данной статье составили 30,2% от ФОТ и приняты в размере 440,00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«Амортизация основных средств» - затраты определены расчетным путём исходя из балансовой стоимости и срока службы оборудования и составили 650 тыс. руб.;</w:t>
      </w:r>
    </w:p>
    <w:p w:rsidR="00152BFE" w:rsidRDefault="00152BFE" w:rsidP="00152BFE">
      <w:pPr>
        <w:spacing w:after="0" w:line="240" w:lineRule="auto"/>
        <w:ind w:firstLine="709"/>
        <w:jc w:val="both"/>
        <w:rPr>
          <w:rFonts w:ascii="Times New Roman" w:hAnsi="Times New Roman"/>
          <w:bCs/>
          <w:sz w:val="24"/>
          <w:szCs w:val="24"/>
        </w:rPr>
      </w:pPr>
      <w:r>
        <w:rPr>
          <w:rFonts w:ascii="Times New Roman" w:hAnsi="Times New Roman"/>
          <w:sz w:val="24"/>
          <w:szCs w:val="24"/>
        </w:rPr>
        <w:t>- «</w:t>
      </w:r>
      <w:r>
        <w:rPr>
          <w:rFonts w:ascii="Times New Roman" w:hAnsi="Times New Roman"/>
          <w:bCs/>
          <w:sz w:val="24"/>
          <w:szCs w:val="24"/>
        </w:rPr>
        <w:t>Ремонт и техническое обслуживание» - затраты приняты на уровне плановых затрат 2014 г. с индексацией во втором полугодии 2015 г. на 104,1%. Затраты  составили 731,72 тыс. руб.;</w:t>
      </w:r>
    </w:p>
    <w:p w:rsidR="00152BFE" w:rsidRDefault="00152BFE" w:rsidP="00152BFE">
      <w:pPr>
        <w:spacing w:after="0" w:line="240" w:lineRule="auto"/>
        <w:ind w:firstLine="709"/>
        <w:jc w:val="both"/>
        <w:rPr>
          <w:rFonts w:ascii="Times New Roman" w:hAnsi="Times New Roman"/>
          <w:bCs/>
          <w:sz w:val="24"/>
          <w:szCs w:val="24"/>
        </w:rPr>
      </w:pPr>
      <w:r>
        <w:rPr>
          <w:rFonts w:ascii="Times New Roman" w:hAnsi="Times New Roman"/>
          <w:bCs/>
          <w:sz w:val="24"/>
          <w:szCs w:val="24"/>
        </w:rPr>
        <w:t>- «Прочие прямые расходы» - затраты по данной статье предусматривают оплату водного налога и составляют 49,51 тыс.руб.</w:t>
      </w:r>
    </w:p>
    <w:p w:rsidR="00152BFE" w:rsidRDefault="00152BFE" w:rsidP="00152BFE">
      <w:pPr>
        <w:spacing w:after="0" w:line="240" w:lineRule="auto"/>
        <w:ind w:firstLine="709"/>
        <w:jc w:val="both"/>
        <w:rPr>
          <w:rFonts w:ascii="Times New Roman" w:hAnsi="Times New Roman"/>
          <w:bCs/>
          <w:sz w:val="24"/>
          <w:szCs w:val="24"/>
        </w:rPr>
      </w:pPr>
      <w:r>
        <w:rPr>
          <w:rFonts w:ascii="Times New Roman" w:hAnsi="Times New Roman"/>
          <w:bCs/>
          <w:iCs/>
          <w:sz w:val="24"/>
          <w:szCs w:val="24"/>
        </w:rPr>
        <w:t xml:space="preserve">- «Цеховые расходы» - </w:t>
      </w:r>
      <w:r>
        <w:rPr>
          <w:rFonts w:ascii="Times New Roman" w:hAnsi="Times New Roman"/>
          <w:sz w:val="24"/>
          <w:szCs w:val="24"/>
        </w:rPr>
        <w:t>доля цеховых расходов, приходящаяся на регулируемый вид деятельности, составляет 250,0 тыс. руб.;</w:t>
      </w:r>
    </w:p>
    <w:p w:rsidR="00152BFE" w:rsidRDefault="00152BFE" w:rsidP="00152BFE">
      <w:pPr>
        <w:spacing w:after="0" w:line="240" w:lineRule="auto"/>
        <w:ind w:firstLine="709"/>
        <w:jc w:val="both"/>
        <w:rPr>
          <w:rFonts w:ascii="Times New Roman" w:hAnsi="Times New Roman"/>
          <w:bCs/>
          <w:sz w:val="24"/>
          <w:szCs w:val="24"/>
        </w:rPr>
      </w:pPr>
      <w:bookmarkStart w:id="27" w:name="OLE_LINK34"/>
      <w:bookmarkStart w:id="28" w:name="OLE_LINK33"/>
      <w:bookmarkStart w:id="29" w:name="OLE_LINK32"/>
      <w:r>
        <w:rPr>
          <w:rFonts w:ascii="Times New Roman" w:hAnsi="Times New Roman"/>
          <w:bCs/>
          <w:iCs/>
          <w:sz w:val="24"/>
          <w:szCs w:val="24"/>
        </w:rPr>
        <w:t xml:space="preserve">- «Общеэксплуатационные расходы» - </w:t>
      </w:r>
      <w:r>
        <w:rPr>
          <w:rFonts w:ascii="Times New Roman" w:hAnsi="Times New Roman"/>
          <w:sz w:val="24"/>
          <w:szCs w:val="24"/>
        </w:rPr>
        <w:t>Доля общехозяйственных расходов, приходящаяся на регулируемый вид деятельности, составляет 350,00 тыс. руб.;</w:t>
      </w:r>
    </w:p>
    <w:bookmarkEnd w:id="27"/>
    <w:bookmarkEnd w:id="28"/>
    <w:bookmarkEnd w:id="29"/>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«Налоги и сборы, включаемые в себестоимость» - затраты составили 53,67 тыс. руб. В расчет затрат включены расходы по уплате единого налога, уплачиваемого организацией, применяющей упрощенную систему налогообложения.</w:t>
      </w:r>
    </w:p>
    <w:bookmarkEnd w:id="25"/>
    <w:bookmarkEnd w:id="26"/>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проведенного анализа технико-экономических показателей НВВ предприятия составила 5363,62 тыс. руб.</w:t>
      </w:r>
    </w:p>
    <w:bookmarkEnd w:id="23"/>
    <w:bookmarkEnd w:id="24"/>
    <w:p w:rsidR="00152BFE" w:rsidRDefault="00152BFE" w:rsidP="00152BFE">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Предлагается установить экономически обоснованные тарифы на питьевую воду для ИП Горохов С.Ж.  в размере:</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с 01.01.2015г. по 30.06.2015 г. – 41,00 руб./м3;</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 01.07.2015г. по 31.12.2015 г. – 41,00 руб./м3 (НДС не облагается). </w:t>
      </w:r>
    </w:p>
    <w:p w:rsidR="00152BFE" w:rsidRDefault="00152BFE" w:rsidP="00152BFE">
      <w:pPr>
        <w:pStyle w:val="ConsPlusCell"/>
        <w:ind w:firstLine="709"/>
        <w:jc w:val="both"/>
        <w:rPr>
          <w:rFonts w:ascii="Times New Roman" w:hAnsi="Times New Roman" w:cs="Times New Roman"/>
          <w:b/>
          <w:sz w:val="24"/>
          <w:szCs w:val="24"/>
          <w:highlight w:val="yellow"/>
          <w:u w:val="single"/>
        </w:rPr>
      </w:pPr>
      <w:r>
        <w:rPr>
          <w:rFonts w:ascii="Times New Roman" w:hAnsi="Times New Roman" w:cs="Times New Roman"/>
          <w:sz w:val="24"/>
          <w:szCs w:val="24"/>
        </w:rPr>
        <w:t xml:space="preserve">Рост тарифа декабрь 2015г. - к декабрю 2014г  составил  100,0% </w:t>
      </w:r>
    </w:p>
    <w:p w:rsidR="00152BFE" w:rsidRDefault="00152BFE" w:rsidP="00152BFE">
      <w:pPr>
        <w:tabs>
          <w:tab w:val="left" w:pos="1272"/>
        </w:tabs>
        <w:spacing w:after="0" w:line="240" w:lineRule="auto"/>
        <w:ind w:firstLine="709"/>
        <w:jc w:val="both"/>
        <w:rPr>
          <w:rFonts w:ascii="Times New Roman" w:hAnsi="Times New Roman" w:cs="Times New Roman"/>
          <w:sz w:val="24"/>
          <w:szCs w:val="24"/>
        </w:rPr>
      </w:pPr>
      <w:bookmarkStart w:id="30" w:name="OLE_LINK45"/>
      <w:bookmarkStart w:id="31" w:name="OLE_LINK44"/>
      <w:bookmarkStart w:id="32" w:name="OLE_LINK43"/>
      <w:r>
        <w:rPr>
          <w:rFonts w:ascii="Times New Roman" w:hAnsi="Times New Roman"/>
          <w:sz w:val="24"/>
          <w:szCs w:val="24"/>
          <w:u w:val="single"/>
        </w:rPr>
        <w:t>Экономическое обоснование тарифов на водоотведение</w:t>
      </w:r>
    </w:p>
    <w:bookmarkEnd w:id="30"/>
    <w:bookmarkEnd w:id="31"/>
    <w:bookmarkEnd w:id="32"/>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Производственная программа на следующем уровне:</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пропущено сточных вод – 78,32 тыс. м3. Весь объем сточных вод получен от потребителей ФКУ УФСИН России по Костромской области.</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расчете тарифов приняты следующие статьи затрат: </w:t>
      </w:r>
    </w:p>
    <w:p w:rsidR="00152BFE" w:rsidRDefault="00152BFE" w:rsidP="00152BFE">
      <w:pPr>
        <w:spacing w:after="0" w:line="240" w:lineRule="auto"/>
        <w:ind w:firstLine="709"/>
        <w:jc w:val="both"/>
        <w:rPr>
          <w:rFonts w:ascii="Times New Roman" w:hAnsi="Times New Roman"/>
          <w:b/>
          <w:i/>
          <w:sz w:val="24"/>
          <w:szCs w:val="24"/>
        </w:rPr>
      </w:pPr>
      <w:r>
        <w:rPr>
          <w:rFonts w:ascii="Times New Roman" w:hAnsi="Times New Roman"/>
          <w:sz w:val="24"/>
          <w:szCs w:val="24"/>
        </w:rPr>
        <w:t>Объемы электроэнергии приняты по плановым показателям 2014 года. Затраты по данной статье рассчитаны на основании прогнозируемого тарифа на электрическую энергию на 2015 год с учетом свободных цен, НДС, и индекса роста с 01.07.2015г. на 107,5%.  Затраты приняты в размере 123,96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«Затраты на оплату труда ОПР» - </w:t>
      </w:r>
      <w:bookmarkStart w:id="33" w:name="OLE_LINK40"/>
      <w:bookmarkStart w:id="34" w:name="OLE_LINK39"/>
      <w:r>
        <w:rPr>
          <w:rFonts w:ascii="Times New Roman" w:hAnsi="Times New Roman"/>
          <w:sz w:val="24"/>
          <w:szCs w:val="24"/>
        </w:rPr>
        <w:t>расчет произведен согласно штатному расписанию предприятия. С 01.07.2015 г. запланирован рост заработной платы на 105,5%. Затраты по статье составили 512,99 тыс. руб., численность персонала – 4,5 ед., средняя заработная плата 9,5 тыс.руб.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«Отчисления на социальные нужды от заработной платы ОПР» - затраты по данной статье составили 30,2% от ФОТ и приняты в размере 154,92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«Аренда оборудования» - затраты приняты согласно договорам аренды и составили 1,25 тыс. руб.</w:t>
      </w:r>
    </w:p>
    <w:bookmarkEnd w:id="33"/>
    <w:bookmarkEnd w:id="34"/>
    <w:p w:rsidR="00152BFE" w:rsidRDefault="00152BFE" w:rsidP="00152BFE">
      <w:pPr>
        <w:spacing w:after="0" w:line="240" w:lineRule="auto"/>
        <w:ind w:firstLine="709"/>
        <w:jc w:val="both"/>
        <w:rPr>
          <w:rFonts w:ascii="Times New Roman" w:hAnsi="Times New Roman"/>
          <w:bCs/>
          <w:sz w:val="24"/>
          <w:szCs w:val="24"/>
        </w:rPr>
      </w:pPr>
      <w:r>
        <w:rPr>
          <w:rFonts w:ascii="Times New Roman" w:hAnsi="Times New Roman"/>
          <w:sz w:val="24"/>
          <w:szCs w:val="24"/>
        </w:rPr>
        <w:t>- «</w:t>
      </w:r>
      <w:r>
        <w:rPr>
          <w:rFonts w:ascii="Times New Roman" w:hAnsi="Times New Roman"/>
          <w:bCs/>
          <w:sz w:val="24"/>
          <w:szCs w:val="24"/>
        </w:rPr>
        <w:t>Ремонт и техническое обслуживание» - затраты приняты на уровне плановых затрат 2014 г, с индексацией во втором полугодии 2015 г, на 104,1%. Затраты  составили 4278,28 тыс. руб.;</w:t>
      </w:r>
    </w:p>
    <w:p w:rsidR="00152BFE" w:rsidRDefault="00152BFE" w:rsidP="00152BFE">
      <w:pPr>
        <w:spacing w:after="0" w:line="240" w:lineRule="auto"/>
        <w:ind w:firstLine="709"/>
        <w:jc w:val="both"/>
        <w:rPr>
          <w:rFonts w:ascii="Times New Roman" w:hAnsi="Times New Roman"/>
          <w:bCs/>
          <w:sz w:val="24"/>
          <w:szCs w:val="24"/>
        </w:rPr>
      </w:pPr>
      <w:r>
        <w:rPr>
          <w:rFonts w:ascii="Times New Roman" w:hAnsi="Times New Roman"/>
          <w:bCs/>
          <w:iCs/>
          <w:sz w:val="24"/>
          <w:szCs w:val="24"/>
        </w:rPr>
        <w:t xml:space="preserve">- «Цеховые расходы» - </w:t>
      </w:r>
      <w:r>
        <w:rPr>
          <w:rFonts w:ascii="Times New Roman" w:hAnsi="Times New Roman"/>
          <w:sz w:val="24"/>
          <w:szCs w:val="24"/>
        </w:rPr>
        <w:t>доля цеховых расходов, приходящаяся на регулируемый вид деятельности, составляет 76,73 тыс. руб.;</w:t>
      </w:r>
    </w:p>
    <w:p w:rsidR="00152BFE" w:rsidRDefault="00152BFE" w:rsidP="00152BFE">
      <w:pPr>
        <w:spacing w:after="0" w:line="240" w:lineRule="auto"/>
        <w:ind w:firstLine="709"/>
        <w:jc w:val="both"/>
        <w:rPr>
          <w:rFonts w:ascii="Times New Roman" w:hAnsi="Times New Roman"/>
          <w:bCs/>
          <w:sz w:val="24"/>
          <w:szCs w:val="24"/>
        </w:rPr>
      </w:pPr>
      <w:r>
        <w:rPr>
          <w:rFonts w:ascii="Times New Roman" w:hAnsi="Times New Roman"/>
          <w:bCs/>
          <w:iCs/>
          <w:sz w:val="24"/>
          <w:szCs w:val="24"/>
        </w:rPr>
        <w:t xml:space="preserve">- «Общеэксплуатационные расходы», </w:t>
      </w:r>
      <w:r>
        <w:rPr>
          <w:rFonts w:ascii="Times New Roman" w:hAnsi="Times New Roman"/>
          <w:sz w:val="24"/>
          <w:szCs w:val="24"/>
        </w:rPr>
        <w:t>Доля общехозяйственных расходов, приходящаяся на регулируемый вид деятельности, составляет 23,48 тыс. руб.;</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«Налоги и сборы, включаемые в себестоимость» - затраты составили 330,10 тыс. руб. В расчет затрат включены расходы по уплате единого налога, уплачиваемого организацией, применяющей упрощенную систему налогообложения.</w:t>
      </w:r>
    </w:p>
    <w:p w:rsidR="00152BFE" w:rsidRDefault="00152BFE" w:rsidP="00152BFE">
      <w:pPr>
        <w:spacing w:after="0" w:line="240" w:lineRule="auto"/>
        <w:ind w:firstLine="709"/>
        <w:jc w:val="both"/>
        <w:outlineLvl w:val="0"/>
        <w:rPr>
          <w:rFonts w:ascii="Times New Roman" w:hAnsi="Times New Roman"/>
          <w:sz w:val="24"/>
          <w:szCs w:val="24"/>
        </w:rPr>
      </w:pPr>
      <w:r>
        <w:rPr>
          <w:rFonts w:ascii="Times New Roman" w:hAnsi="Times New Roman"/>
          <w:sz w:val="24"/>
          <w:szCs w:val="24"/>
        </w:rPr>
        <w:t>На основании проведенного анализа технико-экономических показателей НВВ предприятия по водоотведению составила 5501,71 тыс. руб. Экономически обоснованны</w:t>
      </w:r>
      <w:r w:rsidR="001410A4">
        <w:rPr>
          <w:rFonts w:ascii="Times New Roman" w:hAnsi="Times New Roman"/>
          <w:sz w:val="24"/>
          <w:szCs w:val="24"/>
        </w:rPr>
        <w:t>е</w:t>
      </w:r>
      <w:r>
        <w:rPr>
          <w:rFonts w:ascii="Times New Roman" w:hAnsi="Times New Roman"/>
          <w:sz w:val="24"/>
          <w:szCs w:val="24"/>
        </w:rPr>
        <w:t xml:space="preserve"> тариф</w:t>
      </w:r>
      <w:r w:rsidR="001410A4">
        <w:rPr>
          <w:rFonts w:ascii="Times New Roman" w:hAnsi="Times New Roman"/>
          <w:sz w:val="24"/>
          <w:szCs w:val="24"/>
        </w:rPr>
        <w:t>ы</w:t>
      </w:r>
      <w:r>
        <w:rPr>
          <w:rFonts w:ascii="Times New Roman" w:hAnsi="Times New Roman"/>
          <w:sz w:val="24"/>
          <w:szCs w:val="24"/>
        </w:rPr>
        <w:t xml:space="preserve"> на водоотведение для ИП Горохов С.Ж. потребителям ФКУ УФСИН России  по Костромской области (за исключением объектов, рас</w:t>
      </w:r>
      <w:r w:rsidR="001410A4">
        <w:rPr>
          <w:rFonts w:ascii="Times New Roman" w:hAnsi="Times New Roman"/>
          <w:sz w:val="24"/>
          <w:szCs w:val="24"/>
        </w:rPr>
        <w:t>п</w:t>
      </w:r>
      <w:r>
        <w:rPr>
          <w:rFonts w:ascii="Times New Roman" w:hAnsi="Times New Roman"/>
          <w:sz w:val="24"/>
          <w:szCs w:val="24"/>
        </w:rPr>
        <w:t>оложенн</w:t>
      </w:r>
      <w:r w:rsidR="001410A4">
        <w:rPr>
          <w:rFonts w:ascii="Times New Roman" w:hAnsi="Times New Roman"/>
          <w:sz w:val="24"/>
          <w:szCs w:val="24"/>
        </w:rPr>
        <w:t>ых в Костромском районе) составя</w:t>
      </w:r>
      <w:r>
        <w:rPr>
          <w:rFonts w:ascii="Times New Roman" w:hAnsi="Times New Roman"/>
          <w:sz w:val="24"/>
          <w:szCs w:val="24"/>
        </w:rPr>
        <w:t>т:</w:t>
      </w:r>
    </w:p>
    <w:p w:rsidR="00152BFE" w:rsidRDefault="00152BFE" w:rsidP="00152BFE">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- 68,30 руб./м3 с 01.01.2015 г. по 30.06.2015 г.;</w:t>
      </w:r>
    </w:p>
    <w:p w:rsidR="00152BFE" w:rsidRDefault="00152BFE" w:rsidP="00152BFE">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- 72,19 руб./м3 с 01.07.2015 г. по 31.12.2015 г. (НДС не облагается).</w:t>
      </w:r>
    </w:p>
    <w:p w:rsidR="00152BFE" w:rsidRDefault="00152BFE" w:rsidP="00152BFE">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Рост тарифов декабрь 2015 г. к декабрю 2014 г. составляет 105,7%.</w:t>
      </w:r>
    </w:p>
    <w:p w:rsidR="00152BFE" w:rsidRDefault="00152BFE" w:rsidP="00152BFE">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Возражений со стороны предприятия не последовало.</w:t>
      </w:r>
    </w:p>
    <w:p w:rsidR="00152BFE" w:rsidRDefault="00152BFE" w:rsidP="00152BFE">
      <w:pPr>
        <w:tabs>
          <w:tab w:val="left" w:pos="1272"/>
        </w:tabs>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Экономическое обоснование тарифов на горячую воду</w:t>
      </w:r>
    </w:p>
    <w:p w:rsidR="00152BFE" w:rsidRDefault="00152BFE" w:rsidP="00152BFE">
      <w:pPr>
        <w:spacing w:after="0" w:line="240" w:lineRule="auto"/>
        <w:jc w:val="both"/>
        <w:rPr>
          <w:rFonts w:ascii="Times New Roman" w:hAnsi="Times New Roman"/>
          <w:sz w:val="24"/>
          <w:szCs w:val="24"/>
        </w:rPr>
      </w:pPr>
      <w:r>
        <w:rPr>
          <w:rFonts w:ascii="Times New Roman" w:hAnsi="Times New Roman"/>
          <w:sz w:val="24"/>
          <w:szCs w:val="24"/>
        </w:rPr>
        <w:tab/>
        <w:t>Расчет тарифа на горячую воду при закрытой системе горячего водоснабжения для потребителей ИП Горохов С.Ж.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 и надбавок в сфере деятельности организаций коммунального комплекса».</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w:t>
      </w:r>
      <w:r w:rsidR="00FE1A3D">
        <w:rPr>
          <w:rFonts w:ascii="Times New Roman" w:hAnsi="Times New Roman"/>
          <w:sz w:val="24"/>
          <w:szCs w:val="24"/>
        </w:rPr>
        <w:t>принимается</w:t>
      </w:r>
      <w:r>
        <w:rPr>
          <w:rFonts w:ascii="Times New Roman" w:hAnsi="Times New Roman"/>
          <w:sz w:val="24"/>
          <w:szCs w:val="24"/>
        </w:rPr>
        <w:t xml:space="preserve"> исходя из тарифа на холодную воду для  ИП Горохов на 2015. Значение компонента на тепловую энергию </w:t>
      </w:r>
      <w:r w:rsidR="00FE1A3D">
        <w:rPr>
          <w:rFonts w:ascii="Times New Roman" w:hAnsi="Times New Roman"/>
          <w:sz w:val="24"/>
          <w:szCs w:val="24"/>
        </w:rPr>
        <w:t xml:space="preserve">принимается исходя </w:t>
      </w:r>
      <w:r>
        <w:rPr>
          <w:rFonts w:ascii="Times New Roman" w:hAnsi="Times New Roman"/>
          <w:sz w:val="24"/>
          <w:szCs w:val="24"/>
        </w:rPr>
        <w:t>из тарифа на тепловую энергию на 2015 год, отпускаемую ИП Горохов С.Ж. от котельных п</w:t>
      </w:r>
      <w:r w:rsidR="00FE1A3D">
        <w:rPr>
          <w:rFonts w:ascii="Times New Roman" w:hAnsi="Times New Roman"/>
          <w:sz w:val="24"/>
          <w:szCs w:val="24"/>
        </w:rPr>
        <w:t>.</w:t>
      </w:r>
      <w:r>
        <w:rPr>
          <w:rFonts w:ascii="Times New Roman" w:hAnsi="Times New Roman"/>
          <w:sz w:val="24"/>
          <w:szCs w:val="24"/>
        </w:rPr>
        <w:t xml:space="preserve"> Бычиха, п. Прибрежный, п. Островское.</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ИП Горохов С.Ж. при закрытой системе горячего водоснабжения на 2015 г. в размере:</w:t>
      </w:r>
    </w:p>
    <w:p w:rsidR="00152BFE" w:rsidRDefault="00152BFE" w:rsidP="00152BFE">
      <w:pPr>
        <w:spacing w:after="0" w:line="240" w:lineRule="auto"/>
        <w:ind w:firstLine="709"/>
        <w:jc w:val="both"/>
        <w:rPr>
          <w:rFonts w:ascii="Times New Roman" w:hAnsi="Times New Roman"/>
          <w:sz w:val="24"/>
          <w:szCs w:val="24"/>
        </w:rPr>
      </w:pPr>
      <w:bookmarkStart w:id="35" w:name="OLE_LINK70"/>
      <w:bookmarkStart w:id="36" w:name="OLE_LINK69"/>
      <w:r>
        <w:rPr>
          <w:rFonts w:ascii="Times New Roman" w:hAnsi="Times New Roman"/>
          <w:sz w:val="24"/>
          <w:szCs w:val="24"/>
        </w:rPr>
        <w:t xml:space="preserve"> с 01.01.2015 г. по 30.06.2015 г.:</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304CE">
        <w:rPr>
          <w:rFonts w:ascii="Times New Roman" w:hAnsi="Times New Roman"/>
          <w:sz w:val="24"/>
          <w:szCs w:val="24"/>
        </w:rPr>
        <w:t xml:space="preserve">  </w:t>
      </w:r>
      <w:r>
        <w:rPr>
          <w:rFonts w:ascii="Times New Roman" w:hAnsi="Times New Roman"/>
          <w:sz w:val="24"/>
          <w:szCs w:val="24"/>
        </w:rPr>
        <w:t>компонент на холодную воду – 41,00 руб./м3;</w:t>
      </w:r>
    </w:p>
    <w:p w:rsidR="00152BFE" w:rsidRDefault="00152BFE" w:rsidP="00152BFE">
      <w:pPr>
        <w:spacing w:after="0" w:line="240" w:lineRule="auto"/>
        <w:ind w:firstLine="709"/>
        <w:jc w:val="both"/>
        <w:rPr>
          <w:rFonts w:ascii="Times New Roman" w:hAnsi="Times New Roman"/>
          <w:sz w:val="24"/>
          <w:szCs w:val="24"/>
        </w:rPr>
      </w:pPr>
      <w:bookmarkStart w:id="37" w:name="OLE_LINK50"/>
      <w:bookmarkStart w:id="38" w:name="OLE_LINK49"/>
      <w:r>
        <w:rPr>
          <w:rFonts w:ascii="Times New Roman" w:hAnsi="Times New Roman"/>
          <w:sz w:val="24"/>
          <w:szCs w:val="24"/>
        </w:rPr>
        <w:lastRenderedPageBreak/>
        <w:t>- компонент на тепловую энергию для ФКУ «Колония-поселение № 5», ФКУ «Исправительная колония № 3»  – 2130,02 руб./Гкал (без НДС),</w:t>
      </w:r>
    </w:p>
    <w:bookmarkEnd w:id="37"/>
    <w:bookmarkEnd w:id="38"/>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компонент на тепловую энергию для ФКУ «Исправительная колония № 7 – 1662,10 руб./Гкал;</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компонент на тепловую энергию для ФКУ «Исправительная колония № 4  – 2319,50 руб./Гкал (НДС не облагается).</w:t>
      </w:r>
    </w:p>
    <w:bookmarkEnd w:id="35"/>
    <w:bookmarkEnd w:id="36"/>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с 01.07.2015 г. по 31.12.2015 г.:</w:t>
      </w:r>
    </w:p>
    <w:p w:rsidR="00152BFE" w:rsidRDefault="00152BFE" w:rsidP="00152BFE">
      <w:pPr>
        <w:spacing w:after="0" w:line="240" w:lineRule="auto"/>
        <w:ind w:firstLine="709"/>
        <w:jc w:val="both"/>
        <w:rPr>
          <w:rFonts w:ascii="Times New Roman" w:hAnsi="Times New Roman"/>
          <w:sz w:val="24"/>
          <w:szCs w:val="24"/>
        </w:rPr>
      </w:pPr>
      <w:r>
        <w:rPr>
          <w:rFonts w:ascii="Times New Roman" w:hAnsi="Times New Roman"/>
          <w:sz w:val="24"/>
          <w:szCs w:val="24"/>
        </w:rPr>
        <w:t>- компонент на холодную воду – 41,00 руб./м3;</w:t>
      </w:r>
    </w:p>
    <w:p w:rsidR="00152BFE" w:rsidRDefault="00152BFE" w:rsidP="00152BFE">
      <w:pPr>
        <w:spacing w:after="0" w:line="240" w:lineRule="auto"/>
        <w:ind w:firstLine="567"/>
        <w:jc w:val="both"/>
        <w:rPr>
          <w:rFonts w:ascii="Times New Roman" w:hAnsi="Times New Roman"/>
          <w:sz w:val="24"/>
          <w:szCs w:val="24"/>
        </w:rPr>
      </w:pPr>
      <w:r>
        <w:rPr>
          <w:rFonts w:ascii="Times New Roman" w:hAnsi="Times New Roman"/>
          <w:sz w:val="24"/>
          <w:szCs w:val="24"/>
        </w:rPr>
        <w:t>- компонент на тепловую энергию для ФКУ «Колония-поселение № 5», ФКУ «Исправительная колония № 3»  – 2184,73 руб./Гкал (без НДС),</w:t>
      </w:r>
    </w:p>
    <w:p w:rsidR="00152BFE" w:rsidRDefault="00152BFE" w:rsidP="00152BFE">
      <w:pPr>
        <w:spacing w:after="0" w:line="240" w:lineRule="auto"/>
        <w:ind w:firstLine="567"/>
        <w:jc w:val="both"/>
        <w:rPr>
          <w:rFonts w:ascii="Times New Roman" w:hAnsi="Times New Roman"/>
          <w:sz w:val="24"/>
          <w:szCs w:val="24"/>
        </w:rPr>
      </w:pPr>
      <w:r>
        <w:rPr>
          <w:rFonts w:ascii="Times New Roman" w:hAnsi="Times New Roman"/>
          <w:sz w:val="24"/>
          <w:szCs w:val="24"/>
        </w:rPr>
        <w:t>- компонент на тепловую энергию для ФКУ «Исправительная колония № 7 – 1716,32 руб./Гкал;</w:t>
      </w:r>
    </w:p>
    <w:p w:rsidR="00152BFE" w:rsidRDefault="00152BFE" w:rsidP="004304CE">
      <w:pPr>
        <w:spacing w:after="0" w:line="240" w:lineRule="auto"/>
        <w:ind w:firstLine="567"/>
        <w:jc w:val="both"/>
        <w:rPr>
          <w:rFonts w:ascii="Times New Roman" w:hAnsi="Times New Roman"/>
          <w:sz w:val="24"/>
          <w:szCs w:val="24"/>
        </w:rPr>
      </w:pPr>
      <w:r>
        <w:rPr>
          <w:rFonts w:ascii="Times New Roman" w:hAnsi="Times New Roman"/>
          <w:sz w:val="24"/>
          <w:szCs w:val="24"/>
        </w:rPr>
        <w:t>- компонент на тепловую энергию для ФКУ «Исправительная колония № 4  – 2360,76 руб./Гкал (НДС не облагается).</w:t>
      </w:r>
    </w:p>
    <w:p w:rsidR="00152BFE" w:rsidRDefault="00152BFE" w:rsidP="00152BFE">
      <w:pPr>
        <w:spacing w:after="0" w:line="240" w:lineRule="auto"/>
        <w:jc w:val="both"/>
        <w:rPr>
          <w:rFonts w:ascii="Times New Roman" w:hAnsi="Times New Roman"/>
          <w:b/>
          <w:sz w:val="24"/>
          <w:szCs w:val="24"/>
        </w:rPr>
      </w:pPr>
      <w:r>
        <w:rPr>
          <w:rFonts w:ascii="Times New Roman" w:hAnsi="Times New Roman"/>
          <w:b/>
          <w:sz w:val="24"/>
          <w:szCs w:val="24"/>
        </w:rPr>
        <w:t>РЕШИЛИ:</w:t>
      </w:r>
    </w:p>
    <w:p w:rsidR="00152BFE" w:rsidRDefault="00152BFE" w:rsidP="00152BFE">
      <w:pPr>
        <w:pStyle w:val="ac"/>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bookmarkStart w:id="39" w:name="OLE_LINK108"/>
      <w:r>
        <w:rPr>
          <w:rFonts w:ascii="Times New Roman" w:hAnsi="Times New Roman"/>
          <w:sz w:val="24"/>
          <w:szCs w:val="24"/>
        </w:rPr>
        <w:t xml:space="preserve">Установить тарифы на питьевую воду и водоотведение </w:t>
      </w:r>
      <w:r w:rsidR="001410A4">
        <w:rPr>
          <w:rFonts w:ascii="Times New Roman" w:hAnsi="Times New Roman"/>
          <w:sz w:val="24"/>
          <w:szCs w:val="24"/>
        </w:rPr>
        <w:t xml:space="preserve">для ИП Горохов С.Ж. </w:t>
      </w:r>
      <w:r>
        <w:rPr>
          <w:rFonts w:ascii="Times New Roman" w:hAnsi="Times New Roman"/>
          <w:sz w:val="24"/>
          <w:szCs w:val="24"/>
        </w:rPr>
        <w:t xml:space="preserve">потребителям </w:t>
      </w:r>
      <w:r>
        <w:rPr>
          <w:rFonts w:ascii="Times New Roman" w:hAnsi="Times New Roman"/>
          <w:bCs/>
          <w:color w:val="000000"/>
          <w:sz w:val="24"/>
          <w:szCs w:val="24"/>
          <w:shd w:val="clear" w:color="auto" w:fill="FFFFFF"/>
        </w:rPr>
        <w:t>Управления Федеральной службы исполнения наказаний по Костромской области</w:t>
      </w:r>
      <w:r>
        <w:rPr>
          <w:rFonts w:ascii="Times New Roman" w:hAnsi="Times New Roman"/>
          <w:sz w:val="24"/>
          <w:szCs w:val="24"/>
        </w:rPr>
        <w:t xml:space="preserve"> на 2015 год в следующем размере: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701"/>
        <w:gridCol w:w="2410"/>
        <w:gridCol w:w="2268"/>
      </w:tblGrid>
      <w:tr w:rsidR="00152BFE" w:rsidTr="00152BFE">
        <w:tc>
          <w:tcPr>
            <w:tcW w:w="3686" w:type="dxa"/>
            <w:tcBorders>
              <w:top w:val="single" w:sz="4" w:space="0" w:color="auto"/>
              <w:left w:val="single" w:sz="4" w:space="0" w:color="auto"/>
              <w:bottom w:val="single" w:sz="4" w:space="0" w:color="auto"/>
              <w:right w:val="single" w:sz="4" w:space="0" w:color="auto"/>
            </w:tcBorders>
            <w:vAlign w:val="center"/>
            <w:hideMark/>
          </w:tcPr>
          <w:bookmarkEnd w:id="39"/>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Категория потребителей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Ед. изм.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с 01.01.2015 г.</w:t>
            </w:r>
          </w:p>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по 30.06.2015 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с 01.07.2015 г.</w:t>
            </w:r>
          </w:p>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по 31.12.2015 г.</w:t>
            </w:r>
          </w:p>
        </w:tc>
      </w:tr>
      <w:tr w:rsidR="00152BFE" w:rsidTr="00152BFE">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ind w:left="786"/>
              <w:jc w:val="center"/>
              <w:rPr>
                <w:rFonts w:ascii="Times New Roman" w:hAnsi="Times New Roman"/>
                <w:snapToGrid w:val="0"/>
                <w:sz w:val="22"/>
                <w:szCs w:val="22"/>
              </w:rPr>
            </w:pPr>
            <w:r w:rsidRPr="004304CE">
              <w:rPr>
                <w:rFonts w:ascii="Times New Roman" w:hAnsi="Times New Roman"/>
                <w:snapToGrid w:val="0"/>
                <w:sz w:val="22"/>
                <w:szCs w:val="22"/>
              </w:rPr>
              <w:t>Питьевая вода</w:t>
            </w:r>
          </w:p>
        </w:tc>
      </w:tr>
      <w:tr w:rsidR="00152BFE" w:rsidTr="00152BFE">
        <w:tc>
          <w:tcPr>
            <w:tcW w:w="3686"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spacing w:after="0" w:line="240" w:lineRule="auto"/>
              <w:rPr>
                <w:rFonts w:ascii="Times New Roman" w:hAnsi="Times New Roman"/>
              </w:rPr>
            </w:pPr>
            <w:r w:rsidRPr="004304CE">
              <w:rPr>
                <w:rFonts w:ascii="Times New Roman" w:hAnsi="Times New Roman"/>
              </w:rPr>
              <w:t xml:space="preserve">потребители </w:t>
            </w:r>
            <w:r w:rsidRPr="004304CE">
              <w:rPr>
                <w:rFonts w:ascii="Times New Roman" w:hAnsi="Times New Roman"/>
                <w:bCs/>
                <w:color w:val="000000"/>
                <w:shd w:val="clear" w:color="auto" w:fill="FFFFFF"/>
              </w:rPr>
              <w:t>Управления Федеральной службы исполнения наказаний по Костромской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rsidP="001410A4">
            <w:pPr>
              <w:pStyle w:val="a5"/>
              <w:jc w:val="center"/>
              <w:rPr>
                <w:rFonts w:ascii="Times New Roman" w:hAnsi="Times New Roman"/>
                <w:snapToGrid w:val="0"/>
                <w:sz w:val="22"/>
                <w:szCs w:val="22"/>
              </w:rPr>
            </w:pPr>
            <w:r w:rsidRPr="004304CE">
              <w:rPr>
                <w:rFonts w:ascii="Times New Roman" w:hAnsi="Times New Roman"/>
                <w:snapToGrid w:val="0"/>
                <w:sz w:val="22"/>
                <w:szCs w:val="22"/>
              </w:rPr>
              <w:t>руб.</w:t>
            </w:r>
            <w:r w:rsidR="001410A4">
              <w:rPr>
                <w:rFonts w:ascii="Times New Roman" w:hAnsi="Times New Roman"/>
                <w:snapToGrid w:val="0"/>
                <w:sz w:val="22"/>
                <w:szCs w:val="22"/>
              </w:rPr>
              <w:t>/</w:t>
            </w:r>
            <w:r w:rsidRPr="004304CE">
              <w:rPr>
                <w:rFonts w:ascii="Times New Roman" w:hAnsi="Times New Roman"/>
                <w:snapToGrid w:val="0"/>
                <w:sz w:val="22"/>
                <w:szCs w:val="22"/>
              </w:rPr>
              <w:t>куб.</w:t>
            </w:r>
            <w:r w:rsidR="001410A4">
              <w:rPr>
                <w:rFonts w:ascii="Times New Roman" w:hAnsi="Times New Roman"/>
                <w:snapToGrid w:val="0"/>
                <w:sz w:val="22"/>
                <w:szCs w:val="22"/>
              </w:rPr>
              <w:t xml:space="preserve"> </w:t>
            </w:r>
            <w:r w:rsidRPr="004304CE">
              <w:rPr>
                <w:rFonts w:ascii="Times New Roman" w:hAnsi="Times New Roman"/>
                <w:snapToGrid w:val="0"/>
                <w:sz w:val="22"/>
                <w:szCs w:val="22"/>
              </w:rPr>
              <w:t>метр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41,00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41,00</w:t>
            </w:r>
          </w:p>
        </w:tc>
      </w:tr>
      <w:tr w:rsidR="00152BFE" w:rsidTr="00152BFE">
        <w:tc>
          <w:tcPr>
            <w:tcW w:w="3686"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spacing w:after="0" w:line="240" w:lineRule="auto"/>
              <w:rPr>
                <w:rFonts w:ascii="Times New Roman" w:hAnsi="Times New Roman"/>
              </w:rPr>
            </w:pPr>
            <w:r w:rsidRPr="004304CE">
              <w:rPr>
                <w:rFonts w:ascii="Times New Roman" w:hAnsi="Times New Roman"/>
              </w:rPr>
              <w:t>бюджетные и прочие потребители (без НДС)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410A4">
            <w:pPr>
              <w:pStyle w:val="a5"/>
              <w:jc w:val="center"/>
              <w:rPr>
                <w:rFonts w:ascii="Times New Roman" w:hAnsi="Times New Roman"/>
                <w:snapToGrid w:val="0"/>
                <w:sz w:val="22"/>
                <w:szCs w:val="22"/>
              </w:rPr>
            </w:pPr>
            <w:r w:rsidRPr="004304CE">
              <w:rPr>
                <w:rFonts w:ascii="Times New Roman" w:hAnsi="Times New Roman"/>
                <w:snapToGrid w:val="0"/>
                <w:sz w:val="22"/>
                <w:szCs w:val="22"/>
              </w:rPr>
              <w:t>руб.</w:t>
            </w:r>
            <w:r>
              <w:rPr>
                <w:rFonts w:ascii="Times New Roman" w:hAnsi="Times New Roman"/>
                <w:snapToGrid w:val="0"/>
                <w:sz w:val="22"/>
                <w:szCs w:val="22"/>
              </w:rPr>
              <w:t>/</w:t>
            </w:r>
            <w:r w:rsidRPr="004304CE">
              <w:rPr>
                <w:rFonts w:ascii="Times New Roman" w:hAnsi="Times New Roman"/>
                <w:snapToGrid w:val="0"/>
                <w:sz w:val="22"/>
                <w:szCs w:val="22"/>
              </w:rPr>
              <w:t>куб.</w:t>
            </w:r>
            <w:r>
              <w:rPr>
                <w:rFonts w:ascii="Times New Roman" w:hAnsi="Times New Roman"/>
                <w:snapToGrid w:val="0"/>
                <w:sz w:val="22"/>
                <w:szCs w:val="22"/>
              </w:rPr>
              <w:t xml:space="preserve"> </w:t>
            </w:r>
            <w:r w:rsidRPr="004304CE">
              <w:rPr>
                <w:rFonts w:ascii="Times New Roman" w:hAnsi="Times New Roman"/>
                <w:snapToGrid w:val="0"/>
                <w:sz w:val="22"/>
                <w:szCs w:val="22"/>
              </w:rPr>
              <w:t>метр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34,68</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36,45</w:t>
            </w:r>
          </w:p>
        </w:tc>
      </w:tr>
      <w:tr w:rsidR="00152BFE" w:rsidTr="00152BFE">
        <w:tc>
          <w:tcPr>
            <w:tcW w:w="3686" w:type="dxa"/>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spacing w:after="0" w:line="240" w:lineRule="auto"/>
              <w:rPr>
                <w:rFonts w:ascii="Times New Roman" w:hAnsi="Times New Roman"/>
              </w:rPr>
            </w:pPr>
            <w:r w:rsidRPr="004304CE">
              <w:rPr>
                <w:rFonts w:ascii="Times New Roman" w:hAnsi="Times New Roman"/>
                <w:snapToGrid w:val="0"/>
              </w:rPr>
              <w:t>Водоотведение</w:t>
            </w:r>
          </w:p>
        </w:tc>
        <w:tc>
          <w:tcPr>
            <w:tcW w:w="1701" w:type="dxa"/>
            <w:tcBorders>
              <w:top w:val="single" w:sz="4" w:space="0" w:color="auto"/>
              <w:left w:val="single" w:sz="4" w:space="0" w:color="auto"/>
              <w:bottom w:val="single" w:sz="4" w:space="0" w:color="auto"/>
              <w:right w:val="single" w:sz="4" w:space="0" w:color="auto"/>
            </w:tcBorders>
            <w:vAlign w:val="center"/>
          </w:tcPr>
          <w:p w:rsidR="00152BFE" w:rsidRPr="004304CE" w:rsidRDefault="00152BFE">
            <w:pPr>
              <w:pStyle w:val="a5"/>
              <w:jc w:val="center"/>
              <w:rPr>
                <w:rFonts w:ascii="Times New Roman" w:hAnsi="Times New Roman"/>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152BFE" w:rsidRPr="004304CE" w:rsidRDefault="00152BFE">
            <w:pPr>
              <w:pStyle w:val="a5"/>
              <w:jc w:val="center"/>
              <w:rPr>
                <w:rFonts w:ascii="Times New Roman" w:hAnsi="Times New Roman"/>
                <w:snapToGrid w:val="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52BFE" w:rsidRPr="004304CE" w:rsidRDefault="00152BFE">
            <w:pPr>
              <w:pStyle w:val="a5"/>
              <w:jc w:val="center"/>
              <w:rPr>
                <w:rFonts w:ascii="Times New Roman" w:hAnsi="Times New Roman"/>
                <w:snapToGrid w:val="0"/>
                <w:sz w:val="22"/>
                <w:szCs w:val="22"/>
              </w:rPr>
            </w:pPr>
          </w:p>
        </w:tc>
      </w:tr>
      <w:tr w:rsidR="001410A4" w:rsidTr="00FF1D6F">
        <w:tc>
          <w:tcPr>
            <w:tcW w:w="3686"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rPr>
                <w:rFonts w:ascii="Times New Roman" w:hAnsi="Times New Roman"/>
              </w:rPr>
            </w:pPr>
            <w:r w:rsidRPr="004304CE">
              <w:rPr>
                <w:rFonts w:ascii="Times New Roman" w:hAnsi="Times New Roman"/>
              </w:rPr>
              <w:t>ФКУ «Колония-поселение № 5» УФСИН России по Костромской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1410A4" w:rsidRDefault="001410A4">
            <w:r w:rsidRPr="00826272">
              <w:rPr>
                <w:rFonts w:ascii="Times New Roman" w:hAnsi="Times New Roman"/>
                <w:snapToGrid w:val="0"/>
              </w:rPr>
              <w:t>руб./куб. метр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jc w:val="center"/>
              <w:rPr>
                <w:rFonts w:ascii="Times New Roman" w:hAnsi="Times New Roman"/>
              </w:rPr>
            </w:pPr>
            <w:r w:rsidRPr="004304CE">
              <w:rPr>
                <w:rFonts w:ascii="Times New Roman" w:hAnsi="Times New Roman"/>
                <w:snapToGrid w:val="0"/>
              </w:rPr>
              <w:t>34,68</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jc w:val="center"/>
              <w:rPr>
                <w:rFonts w:ascii="Times New Roman" w:hAnsi="Times New Roman"/>
              </w:rPr>
            </w:pPr>
            <w:r w:rsidRPr="004304CE">
              <w:rPr>
                <w:rFonts w:ascii="Times New Roman" w:hAnsi="Times New Roman"/>
                <w:snapToGrid w:val="0"/>
              </w:rPr>
              <w:t>36,45</w:t>
            </w:r>
          </w:p>
        </w:tc>
      </w:tr>
      <w:tr w:rsidR="001410A4" w:rsidTr="00FF1D6F">
        <w:tc>
          <w:tcPr>
            <w:tcW w:w="3686"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rPr>
                <w:rFonts w:ascii="Times New Roman" w:hAnsi="Times New Roman"/>
              </w:rPr>
            </w:pPr>
            <w:r w:rsidRPr="004304CE">
              <w:rPr>
                <w:rFonts w:ascii="Times New Roman" w:hAnsi="Times New Roman"/>
              </w:rPr>
              <w:t>ФКУ «Исправительная колония № 3 УФСИН России по Костромской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1410A4" w:rsidRDefault="001410A4">
            <w:r w:rsidRPr="00826272">
              <w:rPr>
                <w:rFonts w:ascii="Times New Roman" w:hAnsi="Times New Roman"/>
                <w:snapToGrid w:val="0"/>
              </w:rPr>
              <w:t>руб./куб. метр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jc w:val="center"/>
              <w:rPr>
                <w:rFonts w:ascii="Times New Roman" w:hAnsi="Times New Roman"/>
              </w:rPr>
            </w:pPr>
            <w:r w:rsidRPr="004304CE">
              <w:rPr>
                <w:rFonts w:ascii="Times New Roman" w:hAnsi="Times New Roman"/>
                <w:snapToGrid w:val="0"/>
              </w:rPr>
              <w:t>34,68</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jc w:val="center"/>
              <w:rPr>
                <w:rFonts w:ascii="Times New Roman" w:hAnsi="Times New Roman"/>
              </w:rPr>
            </w:pPr>
            <w:r w:rsidRPr="004304CE">
              <w:rPr>
                <w:rFonts w:ascii="Times New Roman" w:hAnsi="Times New Roman"/>
                <w:snapToGrid w:val="0"/>
              </w:rPr>
              <w:t>36,45</w:t>
            </w:r>
          </w:p>
        </w:tc>
      </w:tr>
      <w:tr w:rsidR="001410A4" w:rsidTr="00FF1D6F">
        <w:tc>
          <w:tcPr>
            <w:tcW w:w="3686"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rPr>
                <w:rFonts w:ascii="Times New Roman" w:hAnsi="Times New Roman"/>
              </w:rPr>
            </w:pPr>
            <w:r w:rsidRPr="004304CE">
              <w:rPr>
                <w:rFonts w:ascii="Times New Roman" w:hAnsi="Times New Roman"/>
              </w:rPr>
              <w:t>ФКУ «Исправительная колония № 4 УФСИН России по Костромской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1410A4" w:rsidRDefault="001410A4">
            <w:r w:rsidRPr="00826272">
              <w:rPr>
                <w:rFonts w:ascii="Times New Roman" w:hAnsi="Times New Roman"/>
                <w:snapToGrid w:val="0"/>
              </w:rPr>
              <w:t>руб./куб. метр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jc w:val="center"/>
              <w:rPr>
                <w:rFonts w:ascii="Times New Roman" w:hAnsi="Times New Roman"/>
              </w:rPr>
            </w:pPr>
            <w:r w:rsidRPr="004304CE">
              <w:rPr>
                <w:rFonts w:ascii="Times New Roman" w:hAnsi="Times New Roman"/>
                <w:snapToGrid w:val="0"/>
              </w:rPr>
              <w:t>68,30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jc w:val="center"/>
              <w:rPr>
                <w:rFonts w:ascii="Times New Roman" w:hAnsi="Times New Roman"/>
              </w:rPr>
            </w:pPr>
            <w:r w:rsidRPr="004304CE">
              <w:rPr>
                <w:rFonts w:ascii="Times New Roman" w:hAnsi="Times New Roman"/>
                <w:snapToGrid w:val="0"/>
              </w:rPr>
              <w:t>72,19</w:t>
            </w:r>
          </w:p>
        </w:tc>
      </w:tr>
      <w:tr w:rsidR="001410A4" w:rsidTr="00FF1D6F">
        <w:tc>
          <w:tcPr>
            <w:tcW w:w="3686"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rPr>
                <w:rFonts w:ascii="Times New Roman" w:hAnsi="Times New Roman"/>
              </w:rPr>
            </w:pPr>
            <w:r w:rsidRPr="004304CE">
              <w:rPr>
                <w:rFonts w:ascii="Times New Roman" w:hAnsi="Times New Roman"/>
              </w:rPr>
              <w:t>ФКУ «Исправительная колония № 2 УФСИН России по Костромской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1410A4" w:rsidRDefault="001410A4">
            <w:r w:rsidRPr="00826272">
              <w:rPr>
                <w:rFonts w:ascii="Times New Roman" w:hAnsi="Times New Roman"/>
                <w:snapToGrid w:val="0"/>
              </w:rPr>
              <w:t>руб./куб. метр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jc w:val="center"/>
              <w:rPr>
                <w:rFonts w:ascii="Times New Roman" w:hAnsi="Times New Roman"/>
              </w:rPr>
            </w:pPr>
            <w:r w:rsidRPr="004304CE">
              <w:rPr>
                <w:rFonts w:ascii="Times New Roman" w:hAnsi="Times New Roman"/>
                <w:snapToGrid w:val="0"/>
              </w:rPr>
              <w:t>68,30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10A4" w:rsidRPr="004304CE" w:rsidRDefault="001410A4">
            <w:pPr>
              <w:spacing w:after="0" w:line="240" w:lineRule="auto"/>
              <w:jc w:val="center"/>
              <w:rPr>
                <w:rFonts w:ascii="Times New Roman" w:hAnsi="Times New Roman"/>
              </w:rPr>
            </w:pPr>
            <w:r w:rsidRPr="004304CE">
              <w:rPr>
                <w:rFonts w:ascii="Times New Roman" w:hAnsi="Times New Roman"/>
                <w:snapToGrid w:val="0"/>
              </w:rPr>
              <w:t>72,19</w:t>
            </w:r>
          </w:p>
        </w:tc>
      </w:tr>
    </w:tbl>
    <w:p w:rsidR="00152BFE" w:rsidRDefault="00152BFE" w:rsidP="00152BF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Установить тарифы на горячую воду </w:t>
      </w:r>
      <w:r w:rsidR="001410A4">
        <w:rPr>
          <w:rFonts w:ascii="Times New Roman" w:hAnsi="Times New Roman"/>
          <w:sz w:val="24"/>
          <w:szCs w:val="24"/>
        </w:rPr>
        <w:t xml:space="preserve">для ИП Горохов С.Ж. </w:t>
      </w:r>
      <w:r>
        <w:rPr>
          <w:rFonts w:ascii="Times New Roman" w:hAnsi="Times New Roman"/>
          <w:sz w:val="24"/>
          <w:szCs w:val="24"/>
        </w:rPr>
        <w:t xml:space="preserve">потребителям </w:t>
      </w:r>
      <w:r>
        <w:rPr>
          <w:rFonts w:ascii="Times New Roman" w:hAnsi="Times New Roman"/>
          <w:bCs/>
          <w:color w:val="000000"/>
          <w:sz w:val="24"/>
          <w:szCs w:val="24"/>
          <w:shd w:val="clear" w:color="auto" w:fill="FFFFFF"/>
        </w:rPr>
        <w:t>Управления Федеральной службы исполнения наказаний по Костромской области</w:t>
      </w:r>
      <w:r>
        <w:rPr>
          <w:rFonts w:ascii="Times New Roman" w:hAnsi="Times New Roman"/>
          <w:sz w:val="24"/>
          <w:szCs w:val="24"/>
        </w:rPr>
        <w:t xml:space="preserve"> на 2015 год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1801"/>
        <w:gridCol w:w="1779"/>
        <w:gridCol w:w="1801"/>
        <w:gridCol w:w="1779"/>
      </w:tblGrid>
      <w:tr w:rsidR="00152BFE" w:rsidTr="00152BFE">
        <w:trPr>
          <w:trHeight w:val="26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Категория потребителей</w:t>
            </w:r>
          </w:p>
        </w:tc>
        <w:tc>
          <w:tcPr>
            <w:tcW w:w="0" w:type="auto"/>
            <w:gridSpan w:val="2"/>
            <w:tcBorders>
              <w:top w:val="single" w:sz="4" w:space="0" w:color="auto"/>
              <w:left w:val="single" w:sz="4" w:space="0" w:color="auto"/>
              <w:bottom w:val="single" w:sz="4" w:space="0" w:color="auto"/>
              <w:right w:val="single" w:sz="4" w:space="0" w:color="auto"/>
            </w:tcBorders>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 xml:space="preserve">с 01.01.2015 г. </w:t>
            </w:r>
          </w:p>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по 30.06.2015 г.</w:t>
            </w:r>
          </w:p>
        </w:tc>
        <w:tc>
          <w:tcPr>
            <w:tcW w:w="0" w:type="auto"/>
            <w:gridSpan w:val="2"/>
            <w:tcBorders>
              <w:top w:val="single" w:sz="4" w:space="0" w:color="auto"/>
              <w:left w:val="single" w:sz="4" w:space="0" w:color="auto"/>
              <w:bottom w:val="single" w:sz="4" w:space="0" w:color="auto"/>
              <w:right w:val="single" w:sz="4" w:space="0" w:color="auto"/>
            </w:tcBorders>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 xml:space="preserve">с 01.07.2015 г. </w:t>
            </w:r>
          </w:p>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по 31.12.2015 г.</w:t>
            </w:r>
          </w:p>
        </w:tc>
      </w:tr>
      <w:tr w:rsidR="00152BFE" w:rsidTr="00152BFE">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152BFE" w:rsidRPr="004304CE" w:rsidRDefault="00152BFE">
            <w:pPr>
              <w:spacing w:after="0" w:line="240" w:lineRule="auto"/>
              <w:jc w:val="center"/>
              <w:rPr>
                <w:rFonts w:ascii="Times New Roman" w:hAnsi="Times New Roman"/>
              </w:rPr>
            </w:pPr>
            <w:r w:rsidRPr="004304CE">
              <w:rPr>
                <w:rFonts w:ascii="Times New Roman" w:hAnsi="Times New Roman"/>
              </w:rPr>
              <w:t>Компонент на тепловую энергию, руб./Гкал</w:t>
            </w:r>
          </w:p>
        </w:tc>
        <w:tc>
          <w:tcPr>
            <w:tcW w:w="0" w:type="auto"/>
            <w:tcBorders>
              <w:top w:val="single" w:sz="4" w:space="0" w:color="auto"/>
              <w:left w:val="single" w:sz="4" w:space="0" w:color="auto"/>
              <w:bottom w:val="single" w:sz="4" w:space="0" w:color="auto"/>
              <w:right w:val="single" w:sz="4" w:space="0" w:color="auto"/>
            </w:tcBorders>
            <w:hideMark/>
          </w:tcPr>
          <w:p w:rsidR="00152BFE" w:rsidRPr="004304CE" w:rsidRDefault="00152BFE">
            <w:pPr>
              <w:spacing w:after="0" w:line="240" w:lineRule="auto"/>
              <w:jc w:val="center"/>
              <w:rPr>
                <w:rFonts w:ascii="Times New Roman" w:hAnsi="Times New Roman"/>
              </w:rPr>
            </w:pPr>
            <w:r w:rsidRPr="004304CE">
              <w:rPr>
                <w:rFonts w:ascii="Times New Roman" w:hAnsi="Times New Roman"/>
              </w:rPr>
              <w:t>Компонент на холодную воду, руб./куб. м.</w:t>
            </w:r>
          </w:p>
        </w:tc>
        <w:tc>
          <w:tcPr>
            <w:tcW w:w="0" w:type="auto"/>
            <w:tcBorders>
              <w:top w:val="single" w:sz="4" w:space="0" w:color="auto"/>
              <w:left w:val="single" w:sz="4" w:space="0" w:color="auto"/>
              <w:bottom w:val="single" w:sz="4" w:space="0" w:color="auto"/>
              <w:right w:val="single" w:sz="4" w:space="0" w:color="auto"/>
            </w:tcBorders>
            <w:hideMark/>
          </w:tcPr>
          <w:p w:rsidR="00152BFE" w:rsidRPr="004304CE" w:rsidRDefault="00152BFE">
            <w:pPr>
              <w:spacing w:after="0" w:line="240" w:lineRule="auto"/>
              <w:jc w:val="center"/>
              <w:rPr>
                <w:rFonts w:ascii="Times New Roman" w:hAnsi="Times New Roman"/>
              </w:rPr>
            </w:pPr>
            <w:r w:rsidRPr="004304CE">
              <w:rPr>
                <w:rFonts w:ascii="Times New Roman" w:hAnsi="Times New Roman"/>
              </w:rPr>
              <w:t>Компонент на тепловую энергию, руб./Гкал</w:t>
            </w:r>
          </w:p>
        </w:tc>
        <w:tc>
          <w:tcPr>
            <w:tcW w:w="0" w:type="auto"/>
            <w:tcBorders>
              <w:top w:val="single" w:sz="4" w:space="0" w:color="auto"/>
              <w:left w:val="single" w:sz="4" w:space="0" w:color="auto"/>
              <w:bottom w:val="single" w:sz="4" w:space="0" w:color="auto"/>
              <w:right w:val="single" w:sz="4" w:space="0" w:color="auto"/>
            </w:tcBorders>
            <w:hideMark/>
          </w:tcPr>
          <w:p w:rsidR="00152BFE" w:rsidRPr="004304CE" w:rsidRDefault="00152BFE">
            <w:pPr>
              <w:spacing w:after="0" w:line="240" w:lineRule="auto"/>
              <w:jc w:val="center"/>
              <w:rPr>
                <w:rFonts w:ascii="Times New Roman" w:hAnsi="Times New Roman"/>
              </w:rPr>
            </w:pPr>
            <w:r w:rsidRPr="004304CE">
              <w:rPr>
                <w:rFonts w:ascii="Times New Roman" w:hAnsi="Times New Roman"/>
              </w:rPr>
              <w:t>Компонент на холодную воду, руб./куб. м.</w:t>
            </w:r>
          </w:p>
        </w:tc>
      </w:tr>
      <w:tr w:rsidR="00152BFE" w:rsidTr="00152BFE">
        <w:trPr>
          <w:trHeight w:val="525"/>
        </w:trPr>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rPr>
                <w:rFonts w:ascii="Times New Roman" w:hAnsi="Times New Roman"/>
                <w:sz w:val="22"/>
                <w:szCs w:val="22"/>
              </w:rPr>
            </w:pPr>
            <w:bookmarkStart w:id="40" w:name="OLE_LINK51"/>
            <w:bookmarkStart w:id="41" w:name="OLE_LINK52"/>
            <w:bookmarkStart w:id="42" w:name="OLE_LINK53"/>
            <w:bookmarkStart w:id="43" w:name="_Hlk405843904"/>
            <w:r w:rsidRPr="004304CE">
              <w:rPr>
                <w:rFonts w:ascii="Times New Roman" w:hAnsi="Times New Roman"/>
                <w:sz w:val="22"/>
                <w:szCs w:val="22"/>
              </w:rPr>
              <w:t xml:space="preserve">ФКУ «Колония-поселение № 5» </w:t>
            </w:r>
            <w:bookmarkStart w:id="44" w:name="OLE_LINK19"/>
            <w:bookmarkStart w:id="45" w:name="OLE_LINK20"/>
            <w:bookmarkEnd w:id="40"/>
            <w:bookmarkEnd w:id="41"/>
            <w:bookmarkEnd w:id="42"/>
            <w:r w:rsidRPr="004304CE">
              <w:rPr>
                <w:rFonts w:ascii="Times New Roman" w:hAnsi="Times New Roman"/>
                <w:sz w:val="22"/>
                <w:szCs w:val="22"/>
              </w:rPr>
              <w:t>УФСИН России по Костромской области»</w:t>
            </w:r>
            <w:bookmarkEnd w:id="44"/>
            <w:bookmarkEnd w:id="45"/>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2130,02</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bookmarkStart w:id="46" w:name="OLE_LINK30"/>
            <w:bookmarkStart w:id="47" w:name="OLE_LINK31"/>
            <w:r w:rsidRPr="004304CE">
              <w:rPr>
                <w:rFonts w:ascii="Times New Roman" w:hAnsi="Times New Roman"/>
                <w:snapToGrid w:val="0"/>
                <w:sz w:val="22"/>
                <w:szCs w:val="22"/>
              </w:rPr>
              <w:t>41,00</w:t>
            </w:r>
            <w:bookmarkEnd w:id="46"/>
            <w:bookmarkEnd w:id="47"/>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2184,73</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41,00</w:t>
            </w:r>
          </w:p>
        </w:tc>
      </w:tr>
      <w:tr w:rsidR="00152BFE" w:rsidTr="00152BFE">
        <w:trPr>
          <w:trHeight w:val="415"/>
        </w:trPr>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rPr>
                <w:rFonts w:ascii="Times New Roman" w:hAnsi="Times New Roman"/>
                <w:sz w:val="22"/>
                <w:szCs w:val="22"/>
              </w:rPr>
            </w:pPr>
            <w:bookmarkStart w:id="48" w:name="OLE_LINK54"/>
            <w:bookmarkStart w:id="49" w:name="OLE_LINK55"/>
            <w:bookmarkStart w:id="50" w:name="OLE_LINK56"/>
            <w:r w:rsidRPr="004304CE">
              <w:rPr>
                <w:rFonts w:ascii="Times New Roman" w:hAnsi="Times New Roman"/>
                <w:sz w:val="22"/>
                <w:szCs w:val="22"/>
              </w:rPr>
              <w:t xml:space="preserve">ФКУ «Исправительная колония № 3 </w:t>
            </w:r>
            <w:bookmarkEnd w:id="48"/>
            <w:bookmarkEnd w:id="49"/>
            <w:bookmarkEnd w:id="50"/>
            <w:r w:rsidRPr="004304CE">
              <w:rPr>
                <w:rFonts w:ascii="Times New Roman" w:hAnsi="Times New Roman"/>
                <w:sz w:val="22"/>
                <w:szCs w:val="22"/>
              </w:rPr>
              <w:t>УФСИН России по Костромской области»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2130,02</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2184,73</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41,00</w:t>
            </w:r>
          </w:p>
        </w:tc>
      </w:tr>
      <w:tr w:rsidR="00152BFE" w:rsidTr="00152BFE">
        <w:trPr>
          <w:trHeight w:val="415"/>
        </w:trPr>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rPr>
                <w:rFonts w:ascii="Times New Roman" w:hAnsi="Times New Roman"/>
                <w:sz w:val="22"/>
                <w:szCs w:val="22"/>
              </w:rPr>
            </w:pPr>
            <w:bookmarkStart w:id="51" w:name="OLE_LINK57"/>
            <w:bookmarkStart w:id="52" w:name="OLE_LINK58"/>
            <w:bookmarkStart w:id="53" w:name="OLE_LINK63"/>
            <w:r w:rsidRPr="004304CE">
              <w:rPr>
                <w:rFonts w:ascii="Times New Roman" w:hAnsi="Times New Roman"/>
                <w:sz w:val="22"/>
                <w:szCs w:val="22"/>
              </w:rPr>
              <w:t>ФКУ «Исправительная колония № 7</w:t>
            </w:r>
            <w:bookmarkEnd w:id="51"/>
            <w:bookmarkEnd w:id="52"/>
            <w:bookmarkEnd w:id="53"/>
            <w:r w:rsidRPr="004304CE">
              <w:rPr>
                <w:rFonts w:ascii="Times New Roman" w:hAnsi="Times New Roman"/>
                <w:sz w:val="22"/>
                <w:szCs w:val="22"/>
              </w:rPr>
              <w:t xml:space="preserve"> УФСИН России по Костромской </w:t>
            </w:r>
            <w:r w:rsidRPr="004304CE">
              <w:rPr>
                <w:rFonts w:ascii="Times New Roman" w:hAnsi="Times New Roman"/>
                <w:sz w:val="22"/>
                <w:szCs w:val="22"/>
              </w:rPr>
              <w:lastRenderedPageBreak/>
              <w:t>области»,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lastRenderedPageBreak/>
              <w:t>1662,10</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1716,32</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41,00</w:t>
            </w:r>
          </w:p>
        </w:tc>
      </w:tr>
      <w:tr w:rsidR="00152BFE" w:rsidTr="00152BFE">
        <w:trPr>
          <w:trHeight w:val="415"/>
        </w:trPr>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rPr>
                <w:rFonts w:ascii="Times New Roman" w:hAnsi="Times New Roman"/>
                <w:sz w:val="22"/>
                <w:szCs w:val="22"/>
              </w:rPr>
            </w:pPr>
            <w:bookmarkStart w:id="54" w:name="OLE_LINK64"/>
            <w:bookmarkStart w:id="55" w:name="OLE_LINK67"/>
            <w:bookmarkStart w:id="56" w:name="OLE_LINK68"/>
            <w:r w:rsidRPr="004304CE">
              <w:rPr>
                <w:rFonts w:ascii="Times New Roman" w:hAnsi="Times New Roman"/>
                <w:sz w:val="22"/>
                <w:szCs w:val="22"/>
              </w:rPr>
              <w:lastRenderedPageBreak/>
              <w:t xml:space="preserve">ФКУ «Исправительная колония № 4 </w:t>
            </w:r>
            <w:bookmarkEnd w:id="54"/>
            <w:bookmarkEnd w:id="55"/>
            <w:bookmarkEnd w:id="56"/>
            <w:r w:rsidRPr="004304CE">
              <w:rPr>
                <w:rFonts w:ascii="Times New Roman" w:hAnsi="Times New Roman"/>
                <w:sz w:val="22"/>
                <w:szCs w:val="22"/>
              </w:rPr>
              <w:t>УФСИН России по Костромской области»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2319,50</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ConsNormal"/>
              <w:widowControl/>
              <w:ind w:firstLine="0"/>
              <w:jc w:val="center"/>
              <w:rPr>
                <w:rFonts w:ascii="Times New Roman" w:hAnsi="Times New Roman"/>
                <w:sz w:val="22"/>
                <w:szCs w:val="22"/>
              </w:rPr>
            </w:pPr>
            <w:r w:rsidRPr="004304CE">
              <w:rPr>
                <w:rFonts w:ascii="Times New Roman" w:hAnsi="Times New Roman"/>
                <w:sz w:val="22"/>
                <w:szCs w:val="22"/>
              </w:rPr>
              <w:t>2360,76</w:t>
            </w:r>
          </w:p>
        </w:tc>
        <w:tc>
          <w:tcPr>
            <w:tcW w:w="0" w:type="auto"/>
            <w:tcBorders>
              <w:top w:val="single" w:sz="4" w:space="0" w:color="auto"/>
              <w:left w:val="single" w:sz="4" w:space="0" w:color="auto"/>
              <w:bottom w:val="single" w:sz="4" w:space="0" w:color="auto"/>
              <w:right w:val="single" w:sz="4" w:space="0" w:color="auto"/>
            </w:tcBorders>
            <w:vAlign w:val="center"/>
            <w:hideMark/>
          </w:tcPr>
          <w:p w:rsidR="00152BFE" w:rsidRPr="004304CE" w:rsidRDefault="00152BFE">
            <w:pPr>
              <w:pStyle w:val="a5"/>
              <w:jc w:val="center"/>
              <w:rPr>
                <w:rFonts w:ascii="Times New Roman" w:hAnsi="Times New Roman"/>
                <w:snapToGrid w:val="0"/>
                <w:sz w:val="22"/>
                <w:szCs w:val="22"/>
              </w:rPr>
            </w:pPr>
            <w:r w:rsidRPr="004304CE">
              <w:rPr>
                <w:rFonts w:ascii="Times New Roman" w:hAnsi="Times New Roman"/>
                <w:snapToGrid w:val="0"/>
                <w:sz w:val="22"/>
                <w:szCs w:val="22"/>
              </w:rPr>
              <w:t>41,00</w:t>
            </w:r>
          </w:p>
        </w:tc>
      </w:tr>
    </w:tbl>
    <w:bookmarkEnd w:id="43"/>
    <w:p w:rsidR="00152BFE" w:rsidRDefault="00152BFE" w:rsidP="00152BFE">
      <w:pPr>
        <w:pStyle w:val="ConsNormal"/>
        <w:widowControl/>
        <w:ind w:firstLine="0"/>
        <w:jc w:val="both"/>
        <w:rPr>
          <w:rFonts w:ascii="Times New Roman" w:hAnsi="Times New Roman"/>
          <w:sz w:val="24"/>
          <w:szCs w:val="24"/>
        </w:rPr>
      </w:pPr>
      <w:r>
        <w:rPr>
          <w:rFonts w:ascii="Times New Roman" w:hAnsi="Times New Roman"/>
          <w:sz w:val="24"/>
          <w:szCs w:val="24"/>
        </w:rPr>
        <w:tab/>
        <w:t>Тарифы на питьевую воду, горячую воду и водоотведение  для ИП Горохов С.Ж. налогом на добавленную стоимость не облагаются в соответствии с главой 26.2 части второй Налогового кодекса Российской Федерации.</w:t>
      </w:r>
    </w:p>
    <w:p w:rsidR="00152BFE" w:rsidRDefault="00152BFE" w:rsidP="00152BFE">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3.Раскрыть информацию по стандартам раскрытия в установленные сроки, в  соответствии с действующим законодательством.</w:t>
      </w:r>
    </w:p>
    <w:p w:rsidR="00152BFE" w:rsidRDefault="00152BFE" w:rsidP="00152BFE">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4.Настоящее постановление подлежит официальному опубликованию и вступает в силу с 1 января 2015 года.</w:t>
      </w:r>
    </w:p>
    <w:p w:rsidR="00152BFE" w:rsidRDefault="00152BFE" w:rsidP="00152BFE">
      <w:pPr>
        <w:widowControl w:val="0"/>
        <w:tabs>
          <w:tab w:val="left" w:pos="993"/>
        </w:tabs>
        <w:spacing w:after="0" w:line="240" w:lineRule="auto"/>
        <w:ind w:right="-1" w:firstLine="709"/>
        <w:jc w:val="both"/>
        <w:rPr>
          <w:rFonts w:ascii="Times New Roman" w:hAnsi="Times New Roman" w:cs="Times New Roman"/>
          <w:sz w:val="24"/>
          <w:szCs w:val="24"/>
        </w:rPr>
      </w:pPr>
      <w:r>
        <w:rPr>
          <w:rFonts w:ascii="Times New Roman" w:hAnsi="Times New Roman"/>
          <w:sz w:val="24"/>
          <w:szCs w:val="24"/>
        </w:rPr>
        <w:t>5.Установленные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152BFE" w:rsidRDefault="00152BFE" w:rsidP="00152BFE">
      <w:pPr>
        <w:pStyle w:val="ConsPlusCell"/>
        <w:tabs>
          <w:tab w:val="left" w:pos="0"/>
        </w:tabs>
        <w:ind w:firstLine="709"/>
        <w:jc w:val="both"/>
        <w:outlineLvl w:val="0"/>
        <w:rPr>
          <w:rFonts w:ascii="Times New Roman" w:hAnsi="Times New Roman" w:cs="Times New Roman"/>
          <w:sz w:val="24"/>
          <w:szCs w:val="24"/>
        </w:rPr>
      </w:pPr>
      <w:r>
        <w:rPr>
          <w:rFonts w:ascii="Times New Roman" w:hAnsi="Times New Roman" w:cs="Times New Roman"/>
          <w:sz w:val="24"/>
          <w:szCs w:val="24"/>
        </w:rPr>
        <w:t>6.Направить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152BFE" w:rsidRPr="00152BFE" w:rsidRDefault="00152BFE" w:rsidP="00152BFE">
      <w:pPr>
        <w:pStyle w:val="af"/>
        <w:spacing w:after="0" w:line="240" w:lineRule="auto"/>
        <w:ind w:left="0" w:firstLine="709"/>
        <w:rPr>
          <w:rFonts w:ascii="Times New Roman" w:hAnsi="Times New Roman" w:cs="Times New Roman"/>
          <w:sz w:val="24"/>
          <w:szCs w:val="24"/>
        </w:rPr>
      </w:pPr>
      <w:r w:rsidRPr="00152BFE">
        <w:rPr>
          <w:rFonts w:ascii="Times New Roman" w:hAnsi="Times New Roman" w:cs="Times New Roman"/>
          <w:sz w:val="24"/>
          <w:szCs w:val="24"/>
        </w:rPr>
        <w:t>Солдатова И.Ю. – принять предложение уполномоченного по делу.</w:t>
      </w:r>
    </w:p>
    <w:p w:rsidR="00152BFE" w:rsidRDefault="00152BFE" w:rsidP="00225E04">
      <w:pPr>
        <w:spacing w:after="0" w:line="240" w:lineRule="auto"/>
        <w:jc w:val="both"/>
        <w:rPr>
          <w:rFonts w:ascii="Times New Roman" w:hAnsi="Times New Roman"/>
          <w:b/>
          <w:sz w:val="24"/>
          <w:szCs w:val="24"/>
        </w:rPr>
      </w:pPr>
    </w:p>
    <w:p w:rsidR="00225E04" w:rsidRPr="004304CE" w:rsidRDefault="00225E04" w:rsidP="004304CE">
      <w:pPr>
        <w:spacing w:after="0" w:line="240" w:lineRule="auto"/>
        <w:jc w:val="both"/>
        <w:rPr>
          <w:rFonts w:ascii="Times New Roman" w:hAnsi="Times New Roman"/>
          <w:sz w:val="24"/>
          <w:szCs w:val="24"/>
        </w:rPr>
      </w:pPr>
      <w:r>
        <w:rPr>
          <w:rFonts w:ascii="Times New Roman" w:hAnsi="Times New Roman"/>
          <w:b/>
          <w:sz w:val="24"/>
          <w:szCs w:val="24"/>
        </w:rPr>
        <w:t>Вопрос 9: «</w:t>
      </w:r>
      <w:r>
        <w:rPr>
          <w:rFonts w:ascii="Times New Roman" w:hAnsi="Times New Roman"/>
          <w:sz w:val="24"/>
          <w:szCs w:val="24"/>
        </w:rPr>
        <w:t>Об установлении тарифов на тепловую энергию ООО «Буйская сельхозтехника» г. Буй  на 2015 год».</w:t>
      </w:r>
    </w:p>
    <w:p w:rsidR="004304CE" w:rsidRDefault="004304CE" w:rsidP="00225E04">
      <w:pPr>
        <w:spacing w:after="0" w:line="240" w:lineRule="auto"/>
        <w:ind w:right="-1"/>
        <w:jc w:val="both"/>
        <w:rPr>
          <w:rFonts w:ascii="Times New Roman" w:hAnsi="Times New Roman"/>
          <w:b/>
          <w:sz w:val="24"/>
          <w:szCs w:val="24"/>
        </w:rPr>
      </w:pPr>
    </w:p>
    <w:p w:rsidR="00225E04" w:rsidRDefault="00225E04" w:rsidP="00225E04">
      <w:pPr>
        <w:spacing w:after="0" w:line="240" w:lineRule="auto"/>
        <w:ind w:right="-1"/>
        <w:jc w:val="both"/>
        <w:rPr>
          <w:rFonts w:ascii="Times New Roman" w:hAnsi="Times New Roman"/>
          <w:sz w:val="24"/>
          <w:szCs w:val="24"/>
        </w:rPr>
      </w:pPr>
      <w:r>
        <w:rPr>
          <w:rFonts w:ascii="Times New Roman" w:hAnsi="Times New Roman"/>
          <w:b/>
          <w:sz w:val="24"/>
          <w:szCs w:val="24"/>
        </w:rPr>
        <w:t>СЛУШАЛИ:</w:t>
      </w:r>
    </w:p>
    <w:p w:rsidR="00225E04" w:rsidRDefault="00225E04" w:rsidP="00225E04">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Уполномоченного по делу Фатьянову О.Ю., сообщившего по рассматриваемому вопросу следующее. </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ОАО «Буйская сельхозтехника» представило в департамент государственного регулирования цен и тарифов Костромской области заявление вх. № О-1477 от 16.07.2014 года  об установлении тарифов на тепловую энергию на 2015 год.  С августа 2014 года ООО «Буйская сельхозтехника» является правопреемником ОАО «Буйская сельхозтехника».</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ООО «Буйская сельхозтехника» предложен тариф на тепловую энергию на 2015 год 17534,81 руб./Гкал, полная себестоимость тепловой энергии 3011,95 тыс. руб. </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тепловую энергию на 2015 год от 22.07.2014г. № 226. </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 приказом ФСТ России от 11.10.2014 года № 227-э/3 «Об установлении предельных максимальных уровней тарифов на тепловую энергию (мощность), поставляемую теплоснабжающими организациями, в среднем по субъектам Российской Федерации».</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Основные плановые показатели ООО «Буйская сельхозтехника» г. Буй на  2015 год по теплоснабжению (по расчету департамента ГРЦиТ КО) составили:</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объем произведенной тепловой энергии – 311,96 Гкал;</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объем расхода тепловой энергии на нужды котельной – 5,44 Гкал;</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объем потерь тепловой энергии в теплосетях – 52,97 Гкал;</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объем реализации тепловой энергии  – 253,55 Гкал;</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Объем необходимой валовой выручки – 822,76 тыс.руб., в том числе:</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затраты на материалы на производственные нужды – 8,33 тыс.руб.;</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затраты на топливо на технологические цели – 225,05 тыс.руб.;</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затраты на электроэнергию на технологические нужды – 222,38 тыс.руб.;</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затраты на воду на технологические цели – 15,93 тыс.руб.;</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затраты на оплату труда производственных рабочих (с учетом страховых взносов  </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во внебюджетные фонды) – 247,05 тыс.руб.;</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расходы по содержанию и эксплуатации оборудования – 59,55 тыс.руб.;</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прочие прямые расходы – 11,12 тыс.руб.;</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общехозяйственные расходы – 33,34 тыс.руб.;</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проведенной экспертизы представленных расчетов произведена корректировка: </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1) «Полезный отпуск тепловой энергии» - увеличен на 81,78 Гкал. Расчет полезного отпуска тепловой энергии произведен департаментом по Методике Госстроя 2003 года согласно объемам зданий по наружным обмерам в соответствии с техническими паспортами зданий.</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«Материалы на производственные нужды» - расходы снижены на 99,47 тыс.руб. ООО «Буйская сельхозтехника» расчетов расходов на материалы не представило, расходы приняты частично от утвержденных на 2014 год. </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3) «Топливо на технологические цели» - затраты снижены на  895,71 тыс.руб.   Утвержденные департаментом ТЭК и ЖКХ КО нормативы удельного расхода топлива и технологических потерь при передаче тепловой энергии ООО «Буйская сельхозтехника» не представлены. При расчете учтены предложенные ООО «Буйская сельхозтехника» потери при передаче тепловой энергии 52,97 Гкал, удельный расход условного топлива определен с учетом КПД котлов 50%. С 01.07.2015 года рост 104,1% в соответствии с Прогнозом, одобренным заседанием Правительства РФ от 25.09.2014 года.</w:t>
      </w:r>
    </w:p>
    <w:p w:rsidR="00225E04" w:rsidRPr="00225E04" w:rsidRDefault="00225E04" w:rsidP="00225E04">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4) «Электроэнергия на технологические нужды» - расходы снижены на 37,53 тыс.руб. Объем электроэнергии принят на уровне утвержденного на 2014 год, стоимость электрической энергии принята с учетом свободных цен за июль-октябрь 2014 года на  среднем втором уровне </w:t>
      </w:r>
      <w:r w:rsidRPr="00225E04">
        <w:rPr>
          <w:rFonts w:ascii="Times New Roman" w:hAnsi="Times New Roman" w:cs="Times New Roman"/>
          <w:sz w:val="24"/>
          <w:szCs w:val="24"/>
        </w:rPr>
        <w:t>напряжения. С 01.07.2015 года рост 107,5% в соответствии с Прогнозом.</w:t>
      </w:r>
    </w:p>
    <w:p w:rsidR="00225E04" w:rsidRPr="00225E04" w:rsidRDefault="00225E04" w:rsidP="00225E0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5E04">
        <w:rPr>
          <w:rFonts w:ascii="Times New Roman" w:hAnsi="Times New Roman" w:cs="Times New Roman"/>
          <w:sz w:val="24"/>
          <w:szCs w:val="24"/>
        </w:rPr>
        <w:t>5) «Вода на технологические цели» - расходы увеличены на 14,06 тыс.руб. Цена на воду учтена по цеховой себестоимости.</w:t>
      </w:r>
    </w:p>
    <w:p w:rsidR="00225E04" w:rsidRPr="00225E04" w:rsidRDefault="00225E04" w:rsidP="00225E04">
      <w:pPr>
        <w:pStyle w:val="af"/>
        <w:spacing w:after="0" w:line="240" w:lineRule="auto"/>
        <w:ind w:left="0" w:firstLine="709"/>
        <w:jc w:val="both"/>
        <w:rPr>
          <w:rFonts w:ascii="Times New Roman" w:hAnsi="Times New Roman" w:cs="Times New Roman"/>
          <w:sz w:val="24"/>
          <w:szCs w:val="24"/>
        </w:rPr>
      </w:pPr>
      <w:r w:rsidRPr="00225E04">
        <w:rPr>
          <w:rFonts w:ascii="Times New Roman" w:hAnsi="Times New Roman" w:cs="Times New Roman"/>
          <w:sz w:val="24"/>
          <w:szCs w:val="24"/>
        </w:rPr>
        <w:t>6) Заработная плата производственных рабочих с учетом страховых взносов во внебюджетные фонды 21,4%  – затраты увеличены на 17,6 тыс.руб. Департаментом расходы на оплату труда основных производственных рабочих приняты с учетом продолжительности отопительного периода, в соответствии с действующим штатным расписанием и приказом о премировании. С 01.07.2015 года рост 105,5% в соответствии с Прогнозом, одобренным заседанием Правительства РФ от 25.09.2014 год.а</w:t>
      </w:r>
    </w:p>
    <w:p w:rsidR="00225E04" w:rsidRPr="00225E04" w:rsidRDefault="00225E04" w:rsidP="00225E04">
      <w:pPr>
        <w:pStyle w:val="af"/>
        <w:spacing w:after="0" w:line="240" w:lineRule="auto"/>
        <w:ind w:left="0" w:firstLine="709"/>
        <w:jc w:val="both"/>
        <w:rPr>
          <w:rFonts w:ascii="Times New Roman" w:hAnsi="Times New Roman" w:cs="Times New Roman"/>
          <w:sz w:val="24"/>
          <w:szCs w:val="24"/>
        </w:rPr>
      </w:pPr>
      <w:r w:rsidRPr="00225E04">
        <w:rPr>
          <w:rFonts w:ascii="Times New Roman" w:hAnsi="Times New Roman" w:cs="Times New Roman"/>
          <w:sz w:val="24"/>
          <w:szCs w:val="24"/>
        </w:rPr>
        <w:t>7) «Расходы по содержанию и эксплуатации оборудования» - снижены на 1151,3 тыс.руб. В расходах учтены амортизационные начисления на здание котельной и комплекта оборудования котельной. Расчетов и обосновывающих материалов на ремонт и обслуживание оборудования ООО «Буйская сельхозтехника» не представило.</w:t>
      </w:r>
    </w:p>
    <w:p w:rsidR="00225E04" w:rsidRPr="00225E04" w:rsidRDefault="00225E04" w:rsidP="00225E04">
      <w:pPr>
        <w:pStyle w:val="af"/>
        <w:spacing w:after="0" w:line="240" w:lineRule="auto"/>
        <w:ind w:left="0" w:firstLine="709"/>
        <w:jc w:val="both"/>
        <w:rPr>
          <w:rFonts w:ascii="Times New Roman" w:hAnsi="Times New Roman" w:cs="Times New Roman"/>
          <w:sz w:val="24"/>
          <w:szCs w:val="24"/>
        </w:rPr>
      </w:pPr>
      <w:r w:rsidRPr="00225E04">
        <w:rPr>
          <w:rFonts w:ascii="Times New Roman" w:hAnsi="Times New Roman" w:cs="Times New Roman"/>
          <w:sz w:val="24"/>
          <w:szCs w:val="24"/>
        </w:rPr>
        <w:t>8) «Прочие прямые расходы» - снижены на 19,61 тыс.руб. В состав прочих прямых расходов вошли плата за выбросы загрязняющих веществ в окружающую среду, расходы на спецодежду в соответствии с нормативами. С 01.07.2015 года расходы на спецодежду проиндексированы на  104,1% в соответствии с Прогнозом, одобренным заседанием Правительства РФ от 25.09.2014 года.</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9) «Общехозяйственные расходы» - снижены на 23,94 тыс.руб. Численность АУП определена в соответствии с Рекомендациями по нормированию труда работников энергетического хозяйства ч.2 "Нормативы численности руководителей, специалистов и служащих коммунальных теплоэнергетических предприятий", утвержденными приказом Госстроя от 12.10.1999 № 74. Оплата труда рассчитана в соответствии с действующим штатным расписанием. С 01.07.2015 года рост 105,5% в соответствии с Прогнозом, одобренным заседанием Правительства РФ от 25.09.2014 года Учтены расходы на услуги связи, программное обеспечение, канцтовары, публикацию в СМИ и т.д., с 01.07.2015 года прочие расходы частично проиндексированы на 104,1% в соответствии с Прогнозом.</w:t>
      </w:r>
    </w:p>
    <w:p w:rsidR="00225E04" w:rsidRPr="00225E04" w:rsidRDefault="00225E04" w:rsidP="00225E04">
      <w:pPr>
        <w:spacing w:after="0" w:line="240" w:lineRule="auto"/>
        <w:ind w:firstLine="709"/>
        <w:jc w:val="both"/>
        <w:rPr>
          <w:rFonts w:ascii="Times New Roman" w:hAnsi="Times New Roman" w:cs="Times New Roman"/>
          <w:sz w:val="24"/>
          <w:szCs w:val="24"/>
        </w:rPr>
      </w:pPr>
      <w:r w:rsidRPr="00225E04">
        <w:rPr>
          <w:rFonts w:ascii="Times New Roman" w:hAnsi="Times New Roman" w:cs="Times New Roman"/>
          <w:sz w:val="24"/>
          <w:szCs w:val="24"/>
        </w:rPr>
        <w:t xml:space="preserve">На основании проведенного анализа технико-экономических показателей по тарифам на производство тепловой энергии, поставляемой ООО «Буйская сельхозтехника» потребителям г. Буй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 на тепловую энергию на 2015 год в следующем размере (НДС не облагается):  </w:t>
      </w:r>
    </w:p>
    <w:p w:rsidR="00225E04" w:rsidRPr="00225E04" w:rsidRDefault="00225E04" w:rsidP="00225E04">
      <w:pPr>
        <w:pStyle w:val="af"/>
        <w:spacing w:after="0" w:line="240" w:lineRule="auto"/>
        <w:ind w:left="0" w:firstLine="709"/>
        <w:jc w:val="both"/>
        <w:rPr>
          <w:rFonts w:ascii="Times New Roman" w:hAnsi="Times New Roman" w:cs="Times New Roman"/>
          <w:sz w:val="24"/>
          <w:szCs w:val="24"/>
        </w:rPr>
      </w:pPr>
      <w:r w:rsidRPr="00225E04">
        <w:rPr>
          <w:rFonts w:ascii="Times New Roman" w:hAnsi="Times New Roman" w:cs="Times New Roman"/>
          <w:sz w:val="24"/>
          <w:szCs w:val="24"/>
        </w:rPr>
        <w:t>с 01.01.2015  – 3120,00 руб./Гкал.</w:t>
      </w:r>
    </w:p>
    <w:p w:rsidR="00225E04" w:rsidRPr="00225E04" w:rsidRDefault="00225E04" w:rsidP="00225E04">
      <w:pPr>
        <w:pStyle w:val="af"/>
        <w:spacing w:after="0" w:line="240" w:lineRule="auto"/>
        <w:ind w:left="0" w:firstLine="709"/>
        <w:jc w:val="both"/>
        <w:rPr>
          <w:rFonts w:ascii="Times New Roman" w:hAnsi="Times New Roman" w:cs="Times New Roman"/>
          <w:sz w:val="24"/>
          <w:szCs w:val="24"/>
        </w:rPr>
      </w:pPr>
      <w:r w:rsidRPr="00225E04">
        <w:rPr>
          <w:rFonts w:ascii="Times New Roman" w:hAnsi="Times New Roman" w:cs="Times New Roman"/>
          <w:sz w:val="24"/>
          <w:szCs w:val="24"/>
        </w:rPr>
        <w:lastRenderedPageBreak/>
        <w:t>с 01.07.2015  – 3375,00 руб./Гкал.</w:t>
      </w:r>
    </w:p>
    <w:p w:rsidR="00225E04" w:rsidRPr="00225E04" w:rsidRDefault="00225E04" w:rsidP="00225E04">
      <w:pPr>
        <w:pStyle w:val="af"/>
        <w:spacing w:after="0" w:line="240" w:lineRule="auto"/>
        <w:ind w:left="0" w:firstLine="709"/>
        <w:jc w:val="both"/>
        <w:rPr>
          <w:rFonts w:ascii="Times New Roman" w:hAnsi="Times New Roman" w:cs="Times New Roman"/>
          <w:sz w:val="24"/>
          <w:szCs w:val="24"/>
        </w:rPr>
      </w:pPr>
      <w:r w:rsidRPr="00225E04">
        <w:rPr>
          <w:rFonts w:ascii="Times New Roman" w:hAnsi="Times New Roman" w:cs="Times New Roman"/>
          <w:sz w:val="24"/>
          <w:szCs w:val="24"/>
        </w:rPr>
        <w:t xml:space="preserve">Возражений со стороны ООО «Буйская сельхозтехника», Администрации городского округа город Буй по уровню предлагаемых тарифов нет (письменные согласия прилагаются).  </w:t>
      </w:r>
    </w:p>
    <w:p w:rsidR="00225E04" w:rsidRPr="00225E04" w:rsidRDefault="00225E04" w:rsidP="004304CE">
      <w:pPr>
        <w:pStyle w:val="af"/>
        <w:spacing w:after="0" w:line="240" w:lineRule="auto"/>
        <w:ind w:left="0" w:firstLine="709"/>
        <w:jc w:val="both"/>
        <w:rPr>
          <w:rFonts w:ascii="Times New Roman" w:hAnsi="Times New Roman" w:cs="Times New Roman"/>
          <w:sz w:val="24"/>
          <w:szCs w:val="24"/>
        </w:rPr>
      </w:pPr>
      <w:r w:rsidRPr="00225E04">
        <w:rPr>
          <w:rFonts w:ascii="Times New Roman" w:hAnsi="Times New Roman" w:cs="Times New Roman"/>
          <w:sz w:val="24"/>
          <w:szCs w:val="24"/>
        </w:rPr>
        <w:t>Все члены правления, принимавшие участие в рассмотрении вопроса №9 повестки, предложение уполномоченного по делу Фатьяновой О.Ю. поддержали единогласно.</w:t>
      </w:r>
    </w:p>
    <w:p w:rsidR="00225E04" w:rsidRDefault="00225E04" w:rsidP="00225E04">
      <w:pPr>
        <w:tabs>
          <w:tab w:val="left" w:pos="2656"/>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РЕШИЛИ:</w:t>
      </w:r>
    </w:p>
    <w:p w:rsidR="00225E04" w:rsidRDefault="00225E04" w:rsidP="00225E0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Установить тарифы на тепловую энергию, поставляемую </w:t>
      </w:r>
      <w:r>
        <w:rPr>
          <w:rFonts w:ascii="Times New Roman" w:hAnsi="Times New Roman"/>
          <w:sz w:val="24"/>
          <w:szCs w:val="24"/>
        </w:rPr>
        <w:t xml:space="preserve">ООО «Буйская сельхозтехника» </w:t>
      </w:r>
      <w:r>
        <w:rPr>
          <w:rFonts w:ascii="Times New Roman" w:hAnsi="Times New Roman"/>
          <w:color w:val="000000"/>
          <w:sz w:val="24"/>
          <w:szCs w:val="24"/>
        </w:rPr>
        <w:t>потребителям г. Буй на 2015 год в размере (НДС не облагается):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552"/>
        <w:gridCol w:w="1984"/>
        <w:gridCol w:w="1843"/>
      </w:tblGrid>
      <w:tr w:rsidR="00225E04" w:rsidTr="00225E04">
        <w:tc>
          <w:tcPr>
            <w:tcW w:w="3652" w:type="dxa"/>
            <w:tcBorders>
              <w:top w:val="single" w:sz="4" w:space="0" w:color="auto"/>
              <w:left w:val="single" w:sz="4" w:space="0" w:color="auto"/>
              <w:bottom w:val="single" w:sz="4" w:space="0" w:color="auto"/>
              <w:right w:val="single" w:sz="4" w:space="0" w:color="auto"/>
            </w:tcBorders>
            <w:hideMark/>
          </w:tcPr>
          <w:p w:rsidR="00225E04" w:rsidRDefault="00225E04">
            <w:pPr>
              <w:widowControl w:val="0"/>
              <w:snapToGrid w:val="0"/>
              <w:spacing w:after="0" w:line="240" w:lineRule="auto"/>
              <w:rPr>
                <w:rFonts w:ascii="Times New Roman" w:hAnsi="Times New Roman"/>
                <w:color w:val="000000"/>
                <w:sz w:val="24"/>
                <w:szCs w:val="24"/>
              </w:rPr>
            </w:pPr>
            <w:r>
              <w:rPr>
                <w:rFonts w:ascii="Times New Roman" w:hAnsi="Times New Roman"/>
                <w:color w:val="000000"/>
                <w:sz w:val="24"/>
                <w:szCs w:val="24"/>
              </w:rPr>
              <w:t>Категория потребителей</w:t>
            </w:r>
          </w:p>
        </w:tc>
        <w:tc>
          <w:tcPr>
            <w:tcW w:w="2552" w:type="dxa"/>
            <w:tcBorders>
              <w:top w:val="single" w:sz="4" w:space="0" w:color="auto"/>
              <w:left w:val="single" w:sz="4" w:space="0" w:color="auto"/>
              <w:bottom w:val="single" w:sz="4" w:space="0" w:color="auto"/>
              <w:right w:val="single" w:sz="4" w:space="0" w:color="auto"/>
            </w:tcBorders>
            <w:hideMark/>
          </w:tcPr>
          <w:p w:rsidR="00225E04" w:rsidRDefault="00225E04">
            <w:pPr>
              <w:widowControl w:val="0"/>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Ед. изм.</w:t>
            </w:r>
          </w:p>
        </w:tc>
        <w:tc>
          <w:tcPr>
            <w:tcW w:w="1984" w:type="dxa"/>
            <w:tcBorders>
              <w:top w:val="single" w:sz="4" w:space="0" w:color="auto"/>
              <w:left w:val="single" w:sz="4" w:space="0" w:color="auto"/>
              <w:bottom w:val="single" w:sz="4" w:space="0" w:color="auto"/>
              <w:right w:val="single" w:sz="4" w:space="0" w:color="auto"/>
            </w:tcBorders>
            <w:hideMark/>
          </w:tcPr>
          <w:p w:rsidR="00225E04" w:rsidRDefault="00225E04">
            <w:pPr>
              <w:widowControl w:val="0"/>
              <w:snapToGri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szCs w:val="24"/>
              </w:rPr>
              <w:t>с 01.01.2015-</w:t>
            </w:r>
          </w:p>
          <w:p w:rsidR="00225E04" w:rsidRDefault="00225E04">
            <w:pPr>
              <w:widowControl w:val="0"/>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по 30.06.2015</w:t>
            </w:r>
          </w:p>
        </w:tc>
        <w:tc>
          <w:tcPr>
            <w:tcW w:w="1843" w:type="dxa"/>
            <w:tcBorders>
              <w:top w:val="single" w:sz="4" w:space="0" w:color="auto"/>
              <w:left w:val="single" w:sz="4" w:space="0" w:color="auto"/>
              <w:bottom w:val="single" w:sz="4" w:space="0" w:color="auto"/>
              <w:right w:val="single" w:sz="4" w:space="0" w:color="auto"/>
            </w:tcBorders>
            <w:hideMark/>
          </w:tcPr>
          <w:p w:rsidR="00225E04" w:rsidRDefault="00225E04">
            <w:pPr>
              <w:widowControl w:val="0"/>
              <w:snapToGrid w:val="0"/>
              <w:spacing w:after="0" w:line="240" w:lineRule="auto"/>
              <w:jc w:val="center"/>
              <w:rPr>
                <w:rFonts w:ascii="Times New Roman" w:hAnsi="Times New Roman" w:cs="Times New Roman"/>
                <w:color w:val="000000"/>
                <w:sz w:val="24"/>
                <w:szCs w:val="24"/>
              </w:rPr>
            </w:pPr>
            <w:r>
              <w:rPr>
                <w:rFonts w:ascii="Times New Roman" w:hAnsi="Times New Roman"/>
                <w:color w:val="000000"/>
                <w:sz w:val="24"/>
                <w:szCs w:val="24"/>
              </w:rPr>
              <w:t>с 01.07.2015-</w:t>
            </w:r>
          </w:p>
          <w:p w:rsidR="00225E04" w:rsidRDefault="00225E04">
            <w:pPr>
              <w:widowControl w:val="0"/>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по 31.12.2015</w:t>
            </w:r>
          </w:p>
        </w:tc>
      </w:tr>
      <w:tr w:rsidR="00225E04" w:rsidTr="00225E04">
        <w:tc>
          <w:tcPr>
            <w:tcW w:w="3652" w:type="dxa"/>
            <w:tcBorders>
              <w:top w:val="single" w:sz="4" w:space="0" w:color="auto"/>
              <w:left w:val="single" w:sz="4" w:space="0" w:color="auto"/>
              <w:bottom w:val="single" w:sz="4" w:space="0" w:color="auto"/>
              <w:right w:val="single" w:sz="4" w:space="0" w:color="auto"/>
            </w:tcBorders>
            <w:hideMark/>
          </w:tcPr>
          <w:p w:rsidR="00225E04" w:rsidRDefault="00225E04">
            <w:pPr>
              <w:widowControl w:val="0"/>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Потребители, оплачивающие производство и передачу тепловой энергии в горячей воде </w:t>
            </w:r>
          </w:p>
        </w:tc>
        <w:tc>
          <w:tcPr>
            <w:tcW w:w="2552" w:type="dxa"/>
            <w:tcBorders>
              <w:top w:val="single" w:sz="4" w:space="0" w:color="auto"/>
              <w:left w:val="single" w:sz="4" w:space="0" w:color="auto"/>
              <w:bottom w:val="single" w:sz="4" w:space="0" w:color="auto"/>
              <w:right w:val="single" w:sz="4" w:space="0" w:color="auto"/>
            </w:tcBorders>
          </w:tcPr>
          <w:p w:rsidR="00225E04" w:rsidRDefault="00225E04">
            <w:pPr>
              <w:spacing w:after="0" w:line="240" w:lineRule="auto"/>
              <w:jc w:val="center"/>
              <w:rPr>
                <w:rFonts w:ascii="Times New Roman" w:hAnsi="Times New Roman" w:cs="Times New Roman"/>
                <w:color w:val="000000"/>
                <w:sz w:val="24"/>
                <w:szCs w:val="24"/>
              </w:rPr>
            </w:pPr>
          </w:p>
          <w:p w:rsidR="00225E04" w:rsidRDefault="00225E04">
            <w:pPr>
              <w:widowControl w:val="0"/>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руб./Гкал</w:t>
            </w:r>
          </w:p>
        </w:tc>
        <w:tc>
          <w:tcPr>
            <w:tcW w:w="1984" w:type="dxa"/>
            <w:tcBorders>
              <w:top w:val="single" w:sz="4" w:space="0" w:color="auto"/>
              <w:left w:val="single" w:sz="4" w:space="0" w:color="auto"/>
              <w:bottom w:val="single" w:sz="4" w:space="0" w:color="auto"/>
              <w:right w:val="single" w:sz="4" w:space="0" w:color="auto"/>
            </w:tcBorders>
          </w:tcPr>
          <w:p w:rsidR="00225E04" w:rsidRDefault="00225E04">
            <w:pPr>
              <w:spacing w:after="0" w:line="240" w:lineRule="auto"/>
              <w:jc w:val="center"/>
              <w:rPr>
                <w:rFonts w:ascii="Times New Roman" w:hAnsi="Times New Roman" w:cs="Times New Roman"/>
                <w:color w:val="000000"/>
                <w:sz w:val="24"/>
                <w:szCs w:val="24"/>
              </w:rPr>
            </w:pPr>
          </w:p>
          <w:p w:rsidR="00225E04" w:rsidRDefault="00225E04">
            <w:pPr>
              <w:widowControl w:val="0"/>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3120,00</w:t>
            </w:r>
          </w:p>
        </w:tc>
        <w:tc>
          <w:tcPr>
            <w:tcW w:w="1843" w:type="dxa"/>
            <w:tcBorders>
              <w:top w:val="single" w:sz="4" w:space="0" w:color="auto"/>
              <w:left w:val="single" w:sz="4" w:space="0" w:color="auto"/>
              <w:bottom w:val="single" w:sz="4" w:space="0" w:color="auto"/>
              <w:right w:val="single" w:sz="4" w:space="0" w:color="auto"/>
            </w:tcBorders>
          </w:tcPr>
          <w:p w:rsidR="00225E04" w:rsidRDefault="00225E04">
            <w:pPr>
              <w:spacing w:after="0" w:line="240" w:lineRule="auto"/>
              <w:jc w:val="center"/>
              <w:rPr>
                <w:rFonts w:ascii="Times New Roman" w:hAnsi="Times New Roman" w:cs="Times New Roman"/>
                <w:color w:val="000000"/>
                <w:sz w:val="24"/>
                <w:szCs w:val="24"/>
              </w:rPr>
            </w:pPr>
          </w:p>
          <w:p w:rsidR="00225E04" w:rsidRDefault="00225E04">
            <w:pPr>
              <w:widowControl w:val="0"/>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3375,00</w:t>
            </w:r>
          </w:p>
        </w:tc>
      </w:tr>
    </w:tbl>
    <w:p w:rsidR="00225E04" w:rsidRDefault="00225E04" w:rsidP="00225E0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Постановление об установлении тарифов</w:t>
      </w:r>
      <w:r>
        <w:rPr>
          <w:rFonts w:ascii="Times New Roman" w:hAnsi="Times New Roman"/>
          <w:sz w:val="24"/>
          <w:szCs w:val="24"/>
        </w:rPr>
        <w:t xml:space="preserve"> подлежит   официальному опубликованию и  вступает в силу с  1 января 2015 года</w:t>
      </w:r>
      <w:r>
        <w:rPr>
          <w:rFonts w:ascii="Times New Roman" w:hAnsi="Times New Roman"/>
          <w:color w:val="000000"/>
          <w:sz w:val="24"/>
          <w:szCs w:val="24"/>
        </w:rPr>
        <w:t>.</w:t>
      </w:r>
    </w:p>
    <w:p w:rsidR="00225E04" w:rsidRDefault="00225E04" w:rsidP="00225E0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225E04" w:rsidRDefault="00225E04" w:rsidP="00225E0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225E04" w:rsidRDefault="00225E04" w:rsidP="00225E04">
      <w:pPr>
        <w:spacing w:after="0" w:line="240" w:lineRule="auto"/>
        <w:ind w:firstLine="709"/>
        <w:jc w:val="both"/>
        <w:rPr>
          <w:rFonts w:ascii="Times New Roman" w:hAnsi="Times New Roman"/>
          <w:sz w:val="24"/>
          <w:szCs w:val="24"/>
        </w:rPr>
      </w:pPr>
      <w:r>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4304CE" w:rsidRDefault="004304CE" w:rsidP="004304CE">
      <w:pPr>
        <w:pStyle w:val="af"/>
        <w:spacing w:after="0" w:line="240" w:lineRule="auto"/>
        <w:ind w:left="0" w:firstLine="709"/>
        <w:jc w:val="both"/>
        <w:rPr>
          <w:rFonts w:ascii="Times New Roman" w:hAnsi="Times New Roman" w:cs="Times New Roman"/>
          <w:sz w:val="24"/>
          <w:szCs w:val="24"/>
        </w:rPr>
      </w:pPr>
      <w:r w:rsidRPr="00225E04">
        <w:rPr>
          <w:rFonts w:ascii="Times New Roman" w:hAnsi="Times New Roman" w:cs="Times New Roman"/>
          <w:sz w:val="24"/>
          <w:szCs w:val="24"/>
        </w:rPr>
        <w:t>Солдатова И.Ю. – Принять предложение уполномоченного по делу.</w:t>
      </w:r>
    </w:p>
    <w:p w:rsidR="00176D34" w:rsidRDefault="00176D34" w:rsidP="00225E04">
      <w:pPr>
        <w:spacing w:after="0" w:line="240" w:lineRule="auto"/>
        <w:jc w:val="both"/>
        <w:rPr>
          <w:rFonts w:ascii="Times New Roman" w:hAnsi="Times New Roman"/>
          <w:sz w:val="24"/>
          <w:szCs w:val="24"/>
        </w:rPr>
      </w:pPr>
    </w:p>
    <w:p w:rsidR="005B6F04" w:rsidRPr="002F73E5" w:rsidRDefault="005B6F04" w:rsidP="005B6F04">
      <w:pPr>
        <w:pStyle w:val="ConsNormal"/>
        <w:widowControl/>
        <w:ind w:firstLine="0"/>
        <w:jc w:val="both"/>
        <w:rPr>
          <w:rFonts w:ascii="Times New Roman" w:hAnsi="Times New Roman"/>
          <w:sz w:val="24"/>
          <w:szCs w:val="24"/>
        </w:rPr>
      </w:pPr>
      <w:r w:rsidRPr="002F73E5">
        <w:rPr>
          <w:rFonts w:ascii="Times New Roman" w:hAnsi="Times New Roman"/>
          <w:b/>
          <w:sz w:val="24"/>
          <w:szCs w:val="24"/>
        </w:rPr>
        <w:t xml:space="preserve">Вопрос </w:t>
      </w:r>
      <w:r>
        <w:rPr>
          <w:rFonts w:ascii="Times New Roman" w:hAnsi="Times New Roman"/>
          <w:b/>
          <w:sz w:val="24"/>
          <w:szCs w:val="24"/>
        </w:rPr>
        <w:t>10</w:t>
      </w:r>
      <w:r w:rsidRPr="002F73E5">
        <w:rPr>
          <w:rFonts w:ascii="Times New Roman" w:hAnsi="Times New Roman"/>
          <w:b/>
          <w:sz w:val="24"/>
          <w:szCs w:val="24"/>
        </w:rPr>
        <w:t xml:space="preserve">: </w:t>
      </w:r>
      <w:r>
        <w:rPr>
          <w:rFonts w:ascii="Times New Roman" w:hAnsi="Times New Roman"/>
          <w:b/>
          <w:sz w:val="24"/>
          <w:szCs w:val="24"/>
        </w:rPr>
        <w:t>«</w:t>
      </w:r>
      <w:r w:rsidRPr="002F73E5">
        <w:rPr>
          <w:rFonts w:ascii="Times New Roman" w:hAnsi="Times New Roman"/>
          <w:sz w:val="24"/>
          <w:szCs w:val="24"/>
        </w:rPr>
        <w:t>Об утверждении производственной программы  ООО «Буйская сельхозтехника» в сфере водоснабжения на 2015 год,  установлении тарифов на питьевую воду для потребителей ООО «Буйская сельхозтехника» г. Буй на 2015 год</w:t>
      </w:r>
      <w:r>
        <w:rPr>
          <w:rFonts w:ascii="Times New Roman" w:hAnsi="Times New Roman"/>
          <w:sz w:val="24"/>
          <w:szCs w:val="24"/>
        </w:rPr>
        <w:t>».</w:t>
      </w:r>
      <w:r w:rsidRPr="002F73E5">
        <w:rPr>
          <w:rFonts w:ascii="Times New Roman" w:hAnsi="Times New Roman"/>
          <w:sz w:val="24"/>
          <w:szCs w:val="24"/>
        </w:rPr>
        <w:t xml:space="preserve"> </w:t>
      </w:r>
    </w:p>
    <w:p w:rsidR="005B6F04" w:rsidRDefault="005B6F04" w:rsidP="005B6F04">
      <w:pPr>
        <w:pStyle w:val="ConsNormal"/>
        <w:widowControl/>
        <w:ind w:firstLine="709"/>
        <w:jc w:val="both"/>
        <w:rPr>
          <w:rFonts w:ascii="Times New Roman" w:hAnsi="Times New Roman"/>
          <w:b/>
          <w:sz w:val="24"/>
          <w:szCs w:val="24"/>
        </w:rPr>
      </w:pPr>
    </w:p>
    <w:p w:rsidR="005B6F04" w:rsidRPr="002F73E5" w:rsidRDefault="005B6F04" w:rsidP="005B6F04">
      <w:pPr>
        <w:pStyle w:val="ConsNormal"/>
        <w:widowControl/>
        <w:ind w:firstLine="0"/>
        <w:jc w:val="both"/>
        <w:rPr>
          <w:rFonts w:ascii="Times New Roman" w:hAnsi="Times New Roman"/>
          <w:b/>
          <w:sz w:val="24"/>
          <w:szCs w:val="24"/>
        </w:rPr>
      </w:pPr>
      <w:r w:rsidRPr="002F73E5">
        <w:rPr>
          <w:rFonts w:ascii="Times New Roman" w:hAnsi="Times New Roman"/>
          <w:b/>
          <w:sz w:val="24"/>
          <w:szCs w:val="24"/>
        </w:rPr>
        <w:t>СЛУШАЛИ:</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5B6F04" w:rsidRPr="002F73E5" w:rsidRDefault="005B6F04" w:rsidP="005B6F04">
      <w:pPr>
        <w:tabs>
          <w:tab w:val="left" w:pos="1272"/>
        </w:tabs>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ООО «Буйская сельхозтехника»</w:t>
      </w:r>
      <w:r w:rsidRPr="002F73E5">
        <w:rPr>
          <w:rFonts w:ascii="Times New Roman" w:hAnsi="Times New Roman" w:cs="Times New Roman"/>
          <w:b/>
          <w:sz w:val="24"/>
          <w:szCs w:val="24"/>
        </w:rPr>
        <w:t xml:space="preserve">  </w:t>
      </w:r>
      <w:r w:rsidRPr="002F73E5">
        <w:rPr>
          <w:rFonts w:ascii="Times New Roman" w:hAnsi="Times New Roman" w:cs="Times New Roman"/>
          <w:sz w:val="24"/>
          <w:szCs w:val="24"/>
        </w:rPr>
        <w:t xml:space="preserve">представило в департамент государственного регулирования цен и тарифов Костромской области заявление  вх. от 16.07.2014 г. № О-1475 для установления тарифов на питьевую воду на 2015г. </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питьевую воду от 17.09.2014 года № 302.</w:t>
      </w:r>
    </w:p>
    <w:p w:rsidR="005B6F04" w:rsidRPr="002F73E5" w:rsidRDefault="005B6F04" w:rsidP="005B6F04">
      <w:pPr>
        <w:autoSpaceDE w:val="0"/>
        <w:autoSpaceDN w:val="0"/>
        <w:adjustRightInd w:val="0"/>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ООО «Буйская сельхозтехника»</w:t>
      </w:r>
      <w:r w:rsidRPr="002F73E5">
        <w:rPr>
          <w:rFonts w:ascii="Times New Roman" w:hAnsi="Times New Roman" w:cs="Times New Roman"/>
          <w:b/>
          <w:sz w:val="24"/>
          <w:szCs w:val="24"/>
        </w:rPr>
        <w:t xml:space="preserve">  </w:t>
      </w:r>
      <w:r w:rsidRPr="002F73E5">
        <w:rPr>
          <w:rFonts w:ascii="Times New Roman" w:hAnsi="Times New Roman" w:cs="Times New Roman"/>
          <w:sz w:val="24"/>
          <w:szCs w:val="24"/>
        </w:rPr>
        <w:t>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b/>
          <w:sz w:val="24"/>
          <w:szCs w:val="24"/>
        </w:rPr>
        <w:t xml:space="preserve">  </w:t>
      </w:r>
      <w:r w:rsidRPr="002F73E5">
        <w:rPr>
          <w:rFonts w:ascii="Times New Roman" w:hAnsi="Times New Roman" w:cs="Times New Roman"/>
          <w:sz w:val="24"/>
          <w:szCs w:val="24"/>
        </w:rPr>
        <w:t>Производственная программа по водоснабжению на 201</w:t>
      </w:r>
      <w:r w:rsidR="00FE1A3D">
        <w:rPr>
          <w:rFonts w:ascii="Times New Roman" w:hAnsi="Times New Roman" w:cs="Times New Roman"/>
          <w:sz w:val="24"/>
          <w:szCs w:val="24"/>
        </w:rPr>
        <w:t>5</w:t>
      </w:r>
      <w:r w:rsidRPr="002F73E5">
        <w:rPr>
          <w:rFonts w:ascii="Times New Roman" w:hAnsi="Times New Roman" w:cs="Times New Roman"/>
          <w:sz w:val="24"/>
          <w:szCs w:val="24"/>
        </w:rPr>
        <w:t xml:space="preserve"> год принята по предложению предприятия на следующем уровне:</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 поднято воды 0,974 тыс. м3;</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 потери в сетях 0,146 тыс. м3 (15,0%);</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 реализовано воды 0,828 тыс. м3, в т.ч.:</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 производственные нужды предприятия 0,058 тыс. м3;</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 прочим потребителям 0,770 тыс. м3.</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«Электроэнергия» - затраты составили 28,35 тыс. руб. Объем электрической энергии составил 5,64 тыс.кВт*ч, расчет произведен согласно тарифа на электрическую энергию на 2015 г. ОАО «Костромская сбытова</w:t>
      </w:r>
      <w:r w:rsidR="00FE1A3D">
        <w:rPr>
          <w:rFonts w:ascii="Times New Roman" w:hAnsi="Times New Roman" w:cs="Times New Roman"/>
          <w:sz w:val="24"/>
          <w:szCs w:val="24"/>
        </w:rPr>
        <w:t>я компания» на СН2 с учетом НДС</w:t>
      </w:r>
      <w:r w:rsidRPr="002F73E5">
        <w:rPr>
          <w:rFonts w:ascii="Times New Roman" w:hAnsi="Times New Roman" w:cs="Times New Roman"/>
          <w:sz w:val="24"/>
          <w:szCs w:val="24"/>
        </w:rPr>
        <w:t>;</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lastRenderedPageBreak/>
        <w:t>«Текущий ремонт и техническое обслуживание» - затраты приняты по предложению предприятия и составили 37,68 тыс. руб. на приобретение материалов для ремонта хозяйственным способом;</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«Затраты на оплату труда» - затраты приняты по предложению предприятия с учетом роста заработной платы с 01.07.2015г. на 105,5% и составили 67,82 тыс. руб.;</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«Отчисления на социальные нужды» - затраты по статье составили 21,4% от ФОТ и приняты в размере 14,51  тыс. руб.;</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 xml:space="preserve"> «Общеэксплуатационные расходы» - статья является комплексной, затраты составили 1,78 тыс.руб.;</w:t>
      </w:r>
    </w:p>
    <w:p w:rsidR="005B6F04" w:rsidRPr="002F73E5" w:rsidRDefault="005B6F04" w:rsidP="005B6F04">
      <w:pPr>
        <w:spacing w:after="0" w:line="240" w:lineRule="auto"/>
        <w:ind w:firstLine="709"/>
        <w:jc w:val="both"/>
        <w:rPr>
          <w:rFonts w:ascii="Times New Roman" w:hAnsi="Times New Roman" w:cs="Times New Roman"/>
          <w:b/>
          <w:i/>
          <w:sz w:val="24"/>
          <w:szCs w:val="24"/>
        </w:rPr>
      </w:pPr>
      <w:r w:rsidRPr="002F73E5">
        <w:rPr>
          <w:rFonts w:ascii="Times New Roman" w:hAnsi="Times New Roman" w:cs="Times New Roman"/>
          <w:sz w:val="24"/>
          <w:szCs w:val="24"/>
        </w:rPr>
        <w:t>«Прочие прямые расходы» - затраты составили 14,13 тыс.руб. В расчет затрат включены расходы на лабораторные исследования по фактическим затратам 2014 года;</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«Налоги и сборы, включаемые в себестоимость» - затраты составили 45,82 тыс. руб. В расчет включены расходы по уплате налога на землю, водного налога, затраты по единому налогу, уплачиваемого организацией, применяющей упрощенную систему налогообложения.</w:t>
      </w:r>
    </w:p>
    <w:p w:rsidR="005B6F04" w:rsidRPr="002F73E5" w:rsidRDefault="005B6F04" w:rsidP="005B6F04">
      <w:pPr>
        <w:spacing w:after="0" w:line="240" w:lineRule="auto"/>
        <w:ind w:firstLine="709"/>
        <w:jc w:val="both"/>
        <w:rPr>
          <w:rFonts w:ascii="Times New Roman" w:hAnsi="Times New Roman" w:cs="Times New Roman"/>
          <w:sz w:val="24"/>
          <w:szCs w:val="24"/>
        </w:rPr>
      </w:pPr>
      <w:r w:rsidRPr="002F73E5">
        <w:rPr>
          <w:rFonts w:ascii="Times New Roman" w:hAnsi="Times New Roman" w:cs="Times New Roman"/>
          <w:sz w:val="24"/>
          <w:szCs w:val="24"/>
        </w:rPr>
        <w:t>На основании проведенного анализа технико-экономических показателей НВВ предприятия составила 210,09 тыс. руб.</w:t>
      </w:r>
    </w:p>
    <w:p w:rsidR="005B6F04" w:rsidRPr="002F73E5" w:rsidRDefault="005B6F04" w:rsidP="005B6F04">
      <w:pPr>
        <w:pStyle w:val="ConsNormal"/>
        <w:widowControl/>
        <w:ind w:firstLine="709"/>
        <w:jc w:val="both"/>
        <w:rPr>
          <w:rFonts w:ascii="Times New Roman" w:hAnsi="Times New Roman"/>
          <w:sz w:val="24"/>
          <w:szCs w:val="24"/>
        </w:rPr>
      </w:pPr>
      <w:r w:rsidRPr="002F73E5">
        <w:rPr>
          <w:rFonts w:ascii="Times New Roman" w:hAnsi="Times New Roman"/>
          <w:sz w:val="24"/>
          <w:szCs w:val="24"/>
        </w:rPr>
        <w:t>Предлагается установить экономически обоснованные тарифы на питьевую воду для ООО «Буйская сельхозтехника»</w:t>
      </w:r>
      <w:r w:rsidRPr="002F73E5">
        <w:rPr>
          <w:rFonts w:ascii="Times New Roman" w:hAnsi="Times New Roman"/>
          <w:b/>
          <w:sz w:val="24"/>
          <w:szCs w:val="24"/>
        </w:rPr>
        <w:t xml:space="preserve"> </w:t>
      </w:r>
      <w:r w:rsidRPr="002F73E5">
        <w:rPr>
          <w:rFonts w:ascii="Times New Roman" w:hAnsi="Times New Roman"/>
          <w:sz w:val="24"/>
          <w:szCs w:val="24"/>
        </w:rPr>
        <w:t>в</w:t>
      </w:r>
      <w:r w:rsidRPr="002F73E5">
        <w:rPr>
          <w:rFonts w:ascii="Times New Roman" w:hAnsi="Times New Roman"/>
          <w:b/>
          <w:sz w:val="24"/>
          <w:szCs w:val="24"/>
        </w:rPr>
        <w:t xml:space="preserve"> </w:t>
      </w:r>
      <w:r w:rsidRPr="002F73E5">
        <w:rPr>
          <w:rFonts w:ascii="Times New Roman" w:hAnsi="Times New Roman"/>
          <w:sz w:val="24"/>
          <w:szCs w:val="24"/>
        </w:rPr>
        <w:t>размере:</w:t>
      </w:r>
    </w:p>
    <w:p w:rsidR="005B6F04" w:rsidRPr="002F73E5" w:rsidRDefault="005B6F04" w:rsidP="005B6F04">
      <w:pPr>
        <w:pStyle w:val="ConsNormal"/>
        <w:widowControl/>
        <w:numPr>
          <w:ilvl w:val="0"/>
          <w:numId w:val="12"/>
        </w:numPr>
        <w:tabs>
          <w:tab w:val="left" w:pos="1134"/>
        </w:tabs>
        <w:ind w:left="0" w:firstLine="709"/>
        <w:jc w:val="both"/>
        <w:rPr>
          <w:rFonts w:ascii="Times New Roman" w:hAnsi="Times New Roman"/>
          <w:sz w:val="24"/>
          <w:szCs w:val="24"/>
        </w:rPr>
      </w:pPr>
      <w:r w:rsidRPr="002F73E5">
        <w:rPr>
          <w:rFonts w:ascii="Times New Roman" w:hAnsi="Times New Roman"/>
          <w:sz w:val="24"/>
          <w:szCs w:val="24"/>
          <w:lang w:val="en-US"/>
        </w:rPr>
        <w:t>c</w:t>
      </w:r>
      <w:r w:rsidRPr="002F73E5">
        <w:rPr>
          <w:rFonts w:ascii="Times New Roman" w:hAnsi="Times New Roman"/>
          <w:sz w:val="24"/>
          <w:szCs w:val="24"/>
        </w:rPr>
        <w:t xml:space="preserve"> 01.01.2015г. - 249,83 руб</w:t>
      </w:r>
      <w:r w:rsidRPr="002F73E5">
        <w:rPr>
          <w:rFonts w:ascii="Times New Roman" w:hAnsi="Times New Roman"/>
          <w:b/>
          <w:sz w:val="24"/>
          <w:szCs w:val="24"/>
        </w:rPr>
        <w:t>./</w:t>
      </w:r>
      <w:r w:rsidRPr="002F73E5">
        <w:rPr>
          <w:rFonts w:ascii="Times New Roman" w:hAnsi="Times New Roman"/>
          <w:sz w:val="24"/>
          <w:szCs w:val="24"/>
        </w:rPr>
        <w:t>м3;</w:t>
      </w:r>
    </w:p>
    <w:p w:rsidR="005B6F04" w:rsidRPr="002F73E5" w:rsidRDefault="005B6F04" w:rsidP="005B6F04">
      <w:pPr>
        <w:pStyle w:val="ConsNormal"/>
        <w:widowControl/>
        <w:numPr>
          <w:ilvl w:val="0"/>
          <w:numId w:val="12"/>
        </w:numPr>
        <w:tabs>
          <w:tab w:val="left" w:pos="1134"/>
        </w:tabs>
        <w:ind w:left="0" w:firstLine="709"/>
        <w:jc w:val="both"/>
        <w:rPr>
          <w:rFonts w:ascii="Times New Roman" w:hAnsi="Times New Roman"/>
          <w:sz w:val="24"/>
          <w:szCs w:val="24"/>
        </w:rPr>
      </w:pPr>
      <w:r w:rsidRPr="002F73E5">
        <w:rPr>
          <w:rFonts w:ascii="Times New Roman" w:hAnsi="Times New Roman"/>
          <w:sz w:val="24"/>
          <w:szCs w:val="24"/>
          <w:lang w:val="en-US"/>
        </w:rPr>
        <w:t>c</w:t>
      </w:r>
      <w:r w:rsidRPr="002F73E5">
        <w:rPr>
          <w:rFonts w:ascii="Times New Roman" w:hAnsi="Times New Roman"/>
          <w:sz w:val="24"/>
          <w:szCs w:val="24"/>
        </w:rPr>
        <w:t xml:space="preserve"> 01.07.2015г. – 257,75 руб./м3. </w:t>
      </w:r>
    </w:p>
    <w:p w:rsidR="005B6F04" w:rsidRPr="002F73E5" w:rsidRDefault="005B6F04" w:rsidP="005B6F04">
      <w:pPr>
        <w:pStyle w:val="ConsNormal"/>
        <w:widowControl/>
        <w:ind w:firstLine="709"/>
        <w:jc w:val="both"/>
        <w:rPr>
          <w:rFonts w:ascii="Times New Roman" w:hAnsi="Times New Roman"/>
          <w:sz w:val="24"/>
          <w:szCs w:val="24"/>
        </w:rPr>
      </w:pPr>
      <w:r w:rsidRPr="002F73E5">
        <w:rPr>
          <w:rFonts w:ascii="Times New Roman" w:hAnsi="Times New Roman"/>
          <w:sz w:val="24"/>
          <w:szCs w:val="24"/>
        </w:rPr>
        <w:t>Тариф на питьевую воду для ООО «Буйская сельхозтехника»</w:t>
      </w:r>
      <w:r w:rsidRPr="002F73E5">
        <w:rPr>
          <w:rFonts w:ascii="Times New Roman" w:hAnsi="Times New Roman"/>
          <w:b/>
          <w:sz w:val="24"/>
          <w:szCs w:val="24"/>
        </w:rPr>
        <w:t xml:space="preserve"> </w:t>
      </w:r>
      <w:r w:rsidRPr="002F73E5">
        <w:rPr>
          <w:rFonts w:ascii="Times New Roman" w:hAnsi="Times New Roman"/>
          <w:sz w:val="24"/>
          <w:szCs w:val="24"/>
        </w:rPr>
        <w:t xml:space="preserve">налогом на добавленную стоимость не облагается в соответствии с главой 26.2 части второй Налогового кодекса Российской Федерации. </w:t>
      </w:r>
    </w:p>
    <w:p w:rsidR="005B6F04" w:rsidRDefault="005B6F04" w:rsidP="005B6F04">
      <w:pPr>
        <w:tabs>
          <w:tab w:val="left" w:pos="2656"/>
        </w:tabs>
        <w:spacing w:after="0" w:line="240" w:lineRule="auto"/>
        <w:ind w:firstLine="709"/>
        <w:jc w:val="both"/>
        <w:rPr>
          <w:rFonts w:ascii="Times New Roman" w:hAnsi="Times New Roman"/>
          <w:b/>
          <w:sz w:val="24"/>
          <w:szCs w:val="24"/>
        </w:rPr>
      </w:pPr>
    </w:p>
    <w:p w:rsidR="005B6F04" w:rsidRPr="002F73E5" w:rsidRDefault="005B6F04" w:rsidP="005B6F04">
      <w:pPr>
        <w:tabs>
          <w:tab w:val="left" w:pos="2656"/>
        </w:tabs>
        <w:spacing w:after="0" w:line="240" w:lineRule="auto"/>
        <w:jc w:val="both"/>
        <w:rPr>
          <w:rFonts w:ascii="Times New Roman" w:hAnsi="Times New Roman" w:cs="Times New Roman"/>
          <w:b/>
          <w:sz w:val="24"/>
          <w:szCs w:val="24"/>
        </w:rPr>
      </w:pPr>
      <w:r w:rsidRPr="002F73E5">
        <w:rPr>
          <w:rFonts w:ascii="Times New Roman" w:hAnsi="Times New Roman" w:cs="Times New Roman"/>
          <w:b/>
          <w:sz w:val="24"/>
          <w:szCs w:val="24"/>
        </w:rPr>
        <w:t>РЕШИЛИ:</w:t>
      </w:r>
    </w:p>
    <w:p w:rsidR="005B6F04" w:rsidRPr="002F73E5" w:rsidRDefault="005B6F04" w:rsidP="005B6F04">
      <w:pPr>
        <w:pStyle w:val="ConsNormal"/>
        <w:widowControl/>
        <w:ind w:firstLine="709"/>
        <w:jc w:val="both"/>
        <w:rPr>
          <w:rFonts w:ascii="Times New Roman" w:hAnsi="Times New Roman"/>
          <w:sz w:val="24"/>
          <w:szCs w:val="24"/>
        </w:rPr>
      </w:pPr>
      <w:r w:rsidRPr="002F73E5">
        <w:rPr>
          <w:rFonts w:ascii="Times New Roman" w:hAnsi="Times New Roman"/>
          <w:sz w:val="24"/>
          <w:szCs w:val="24"/>
        </w:rPr>
        <w:t>1. Утвердить производственную программу ООО «Буйская сельхозтехника»</w:t>
      </w:r>
      <w:r w:rsidRPr="002F73E5">
        <w:rPr>
          <w:rFonts w:ascii="Times New Roman" w:hAnsi="Times New Roman"/>
          <w:b/>
          <w:sz w:val="24"/>
          <w:szCs w:val="24"/>
        </w:rPr>
        <w:t xml:space="preserve"> </w:t>
      </w:r>
      <w:r w:rsidRPr="002F73E5">
        <w:rPr>
          <w:rFonts w:ascii="Times New Roman" w:hAnsi="Times New Roman"/>
          <w:sz w:val="24"/>
          <w:szCs w:val="24"/>
        </w:rPr>
        <w:t>в сфере водоснабжения на 2015 год.</w:t>
      </w:r>
    </w:p>
    <w:p w:rsidR="005B6F04" w:rsidRPr="002F73E5" w:rsidRDefault="005B6F04" w:rsidP="005B6F04">
      <w:pPr>
        <w:pStyle w:val="ConsNormal"/>
        <w:widowControl/>
        <w:ind w:firstLine="709"/>
        <w:jc w:val="both"/>
        <w:rPr>
          <w:sz w:val="24"/>
          <w:szCs w:val="24"/>
        </w:rPr>
      </w:pPr>
      <w:r w:rsidRPr="002F73E5">
        <w:rPr>
          <w:rFonts w:ascii="Times New Roman" w:hAnsi="Times New Roman"/>
          <w:sz w:val="24"/>
          <w:szCs w:val="24"/>
        </w:rPr>
        <w:t>2. Установить тарифы на питьевую воду для потребителей ООО «Буйская сельхозтехника» г. Буй</w:t>
      </w:r>
      <w:r w:rsidRPr="002F73E5">
        <w:rPr>
          <w:rFonts w:ascii="Times New Roman" w:hAnsi="Times New Roman"/>
          <w:b/>
          <w:sz w:val="24"/>
          <w:szCs w:val="24"/>
        </w:rPr>
        <w:t xml:space="preserve"> </w:t>
      </w:r>
      <w:r w:rsidRPr="002F73E5">
        <w:rPr>
          <w:rFonts w:ascii="Times New Roman" w:hAnsi="Times New Roman"/>
          <w:sz w:val="24"/>
          <w:szCs w:val="24"/>
        </w:rPr>
        <w:t>на 2015 год.</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3"/>
        <w:gridCol w:w="1237"/>
        <w:gridCol w:w="2632"/>
        <w:gridCol w:w="2555"/>
      </w:tblGrid>
      <w:tr w:rsidR="005B6F04" w:rsidRPr="002F73E5" w:rsidTr="00BA2198">
        <w:trPr>
          <w:trHeight w:val="329"/>
        </w:trPr>
        <w:tc>
          <w:tcPr>
            <w:tcW w:w="1832" w:type="pct"/>
            <w:vAlign w:val="center"/>
          </w:tcPr>
          <w:p w:rsidR="005B6F04" w:rsidRPr="002F73E5" w:rsidRDefault="005B6F04" w:rsidP="00BA2198">
            <w:pPr>
              <w:pStyle w:val="ConsNormal"/>
              <w:widowControl/>
              <w:ind w:firstLine="34"/>
              <w:rPr>
                <w:rFonts w:ascii="Times New Roman" w:hAnsi="Times New Roman"/>
                <w:sz w:val="24"/>
                <w:szCs w:val="24"/>
              </w:rPr>
            </w:pPr>
            <w:r w:rsidRPr="002F73E5">
              <w:rPr>
                <w:rFonts w:ascii="Times New Roman" w:hAnsi="Times New Roman"/>
                <w:sz w:val="24"/>
                <w:szCs w:val="24"/>
              </w:rPr>
              <w:t>Категория потребителей</w:t>
            </w:r>
          </w:p>
        </w:tc>
        <w:tc>
          <w:tcPr>
            <w:tcW w:w="610" w:type="pct"/>
            <w:vAlign w:val="center"/>
          </w:tcPr>
          <w:p w:rsidR="005B6F04" w:rsidRPr="002F73E5" w:rsidRDefault="005B6F04" w:rsidP="00BA2198">
            <w:pPr>
              <w:pStyle w:val="ConsNormal"/>
              <w:widowControl/>
              <w:ind w:firstLine="34"/>
              <w:jc w:val="center"/>
              <w:rPr>
                <w:rFonts w:ascii="Times New Roman" w:hAnsi="Times New Roman"/>
                <w:sz w:val="24"/>
                <w:szCs w:val="24"/>
              </w:rPr>
            </w:pPr>
            <w:r w:rsidRPr="002F73E5">
              <w:rPr>
                <w:rFonts w:ascii="Times New Roman" w:hAnsi="Times New Roman"/>
                <w:sz w:val="24"/>
                <w:szCs w:val="24"/>
              </w:rPr>
              <w:t>Ед.изм.</w:t>
            </w:r>
          </w:p>
        </w:tc>
        <w:tc>
          <w:tcPr>
            <w:tcW w:w="1298" w:type="pct"/>
            <w:vAlign w:val="center"/>
          </w:tcPr>
          <w:p w:rsidR="005B6F04" w:rsidRPr="002F73E5" w:rsidRDefault="005B6F04" w:rsidP="00BA2198">
            <w:pPr>
              <w:pStyle w:val="ConsNormal"/>
              <w:widowControl/>
              <w:ind w:firstLine="34"/>
              <w:jc w:val="center"/>
              <w:rPr>
                <w:rFonts w:ascii="Times New Roman" w:hAnsi="Times New Roman"/>
                <w:sz w:val="24"/>
                <w:szCs w:val="24"/>
              </w:rPr>
            </w:pPr>
            <w:r w:rsidRPr="002F73E5">
              <w:rPr>
                <w:rFonts w:ascii="Times New Roman" w:hAnsi="Times New Roman"/>
                <w:sz w:val="24"/>
                <w:szCs w:val="24"/>
              </w:rPr>
              <w:t>с  01.01.2015 г.             по 30.06.2015 г.</w:t>
            </w:r>
          </w:p>
        </w:tc>
        <w:tc>
          <w:tcPr>
            <w:tcW w:w="1260" w:type="pct"/>
            <w:vAlign w:val="center"/>
          </w:tcPr>
          <w:p w:rsidR="005B6F04" w:rsidRPr="002F73E5" w:rsidRDefault="005B6F04" w:rsidP="00BA2198">
            <w:pPr>
              <w:pStyle w:val="ConsNormal"/>
              <w:widowControl/>
              <w:ind w:firstLine="34"/>
              <w:jc w:val="center"/>
              <w:rPr>
                <w:rFonts w:ascii="Times New Roman" w:hAnsi="Times New Roman"/>
                <w:sz w:val="24"/>
                <w:szCs w:val="24"/>
              </w:rPr>
            </w:pPr>
            <w:r w:rsidRPr="002F73E5">
              <w:rPr>
                <w:rFonts w:ascii="Times New Roman" w:hAnsi="Times New Roman"/>
                <w:sz w:val="24"/>
                <w:szCs w:val="24"/>
              </w:rPr>
              <w:t>с  01.07.2015 г.             по 31.12.2015 г.</w:t>
            </w:r>
          </w:p>
        </w:tc>
      </w:tr>
      <w:tr w:rsidR="005B6F04" w:rsidRPr="002F73E5" w:rsidTr="00BA2198">
        <w:trPr>
          <w:trHeight w:val="275"/>
        </w:trPr>
        <w:tc>
          <w:tcPr>
            <w:tcW w:w="5000" w:type="pct"/>
            <w:gridSpan w:val="4"/>
            <w:vAlign w:val="center"/>
          </w:tcPr>
          <w:p w:rsidR="005B6F04" w:rsidRPr="002F73E5" w:rsidRDefault="005B6F04" w:rsidP="00BA2198">
            <w:pPr>
              <w:pStyle w:val="ConsNormal"/>
              <w:widowControl/>
              <w:ind w:firstLine="34"/>
              <w:rPr>
                <w:rFonts w:ascii="Times New Roman" w:hAnsi="Times New Roman"/>
                <w:sz w:val="24"/>
                <w:szCs w:val="24"/>
              </w:rPr>
            </w:pPr>
            <w:r w:rsidRPr="002F73E5">
              <w:rPr>
                <w:rFonts w:ascii="Times New Roman" w:hAnsi="Times New Roman"/>
                <w:sz w:val="24"/>
                <w:szCs w:val="24"/>
              </w:rPr>
              <w:t>Питьевая вода</w:t>
            </w:r>
          </w:p>
        </w:tc>
      </w:tr>
      <w:tr w:rsidR="005B6F04" w:rsidRPr="002F73E5" w:rsidTr="00BA2198">
        <w:trPr>
          <w:trHeight w:val="557"/>
        </w:trPr>
        <w:tc>
          <w:tcPr>
            <w:tcW w:w="1832" w:type="pct"/>
            <w:vAlign w:val="center"/>
          </w:tcPr>
          <w:p w:rsidR="005B6F04" w:rsidRPr="002F73E5" w:rsidRDefault="005B6F04" w:rsidP="00BA2198">
            <w:pPr>
              <w:pStyle w:val="ConsNormal"/>
              <w:widowControl/>
              <w:ind w:firstLine="34"/>
              <w:rPr>
                <w:rFonts w:ascii="Times New Roman" w:hAnsi="Times New Roman"/>
                <w:sz w:val="24"/>
                <w:szCs w:val="24"/>
              </w:rPr>
            </w:pPr>
            <w:r w:rsidRPr="002F73E5">
              <w:rPr>
                <w:rFonts w:ascii="Times New Roman" w:hAnsi="Times New Roman"/>
                <w:sz w:val="24"/>
                <w:szCs w:val="24"/>
              </w:rPr>
              <w:t xml:space="preserve">Бюджетные и </w:t>
            </w:r>
          </w:p>
          <w:p w:rsidR="005B6F04" w:rsidRPr="002F73E5" w:rsidRDefault="005B6F04" w:rsidP="00BA2198">
            <w:pPr>
              <w:pStyle w:val="ConsNormal"/>
              <w:widowControl/>
              <w:ind w:firstLine="34"/>
              <w:rPr>
                <w:rFonts w:ascii="Times New Roman" w:hAnsi="Times New Roman"/>
                <w:sz w:val="24"/>
                <w:szCs w:val="24"/>
              </w:rPr>
            </w:pPr>
            <w:r w:rsidRPr="002F73E5">
              <w:rPr>
                <w:rFonts w:ascii="Times New Roman" w:hAnsi="Times New Roman"/>
                <w:sz w:val="24"/>
                <w:szCs w:val="24"/>
              </w:rPr>
              <w:t xml:space="preserve">прочие потребители </w:t>
            </w:r>
          </w:p>
        </w:tc>
        <w:tc>
          <w:tcPr>
            <w:tcW w:w="610" w:type="pct"/>
            <w:vAlign w:val="center"/>
          </w:tcPr>
          <w:p w:rsidR="005B6F04" w:rsidRPr="002F73E5" w:rsidRDefault="005B6F04" w:rsidP="00BA2198">
            <w:pPr>
              <w:pStyle w:val="ConsNormal"/>
              <w:widowControl/>
              <w:ind w:firstLine="34"/>
              <w:jc w:val="center"/>
              <w:rPr>
                <w:rFonts w:ascii="Times New Roman" w:hAnsi="Times New Roman"/>
                <w:sz w:val="24"/>
                <w:szCs w:val="24"/>
              </w:rPr>
            </w:pPr>
            <w:r w:rsidRPr="002F73E5">
              <w:rPr>
                <w:rFonts w:ascii="Times New Roman" w:hAnsi="Times New Roman"/>
                <w:sz w:val="24"/>
                <w:szCs w:val="24"/>
              </w:rPr>
              <w:t>руб./м3</w:t>
            </w:r>
          </w:p>
        </w:tc>
        <w:tc>
          <w:tcPr>
            <w:tcW w:w="1298" w:type="pct"/>
            <w:vAlign w:val="center"/>
          </w:tcPr>
          <w:p w:rsidR="005B6F04" w:rsidRPr="002F73E5" w:rsidRDefault="005B6F04" w:rsidP="00BA2198">
            <w:pPr>
              <w:pStyle w:val="ConsNormal"/>
              <w:widowControl/>
              <w:ind w:firstLine="34"/>
              <w:jc w:val="center"/>
              <w:rPr>
                <w:rFonts w:ascii="Times New Roman" w:hAnsi="Times New Roman"/>
                <w:sz w:val="24"/>
                <w:szCs w:val="24"/>
              </w:rPr>
            </w:pPr>
            <w:r w:rsidRPr="002F73E5">
              <w:rPr>
                <w:rFonts w:ascii="Times New Roman" w:hAnsi="Times New Roman"/>
                <w:sz w:val="24"/>
                <w:szCs w:val="24"/>
              </w:rPr>
              <w:t>249,83</w:t>
            </w:r>
          </w:p>
        </w:tc>
        <w:tc>
          <w:tcPr>
            <w:tcW w:w="1260" w:type="pct"/>
            <w:vAlign w:val="center"/>
          </w:tcPr>
          <w:p w:rsidR="005B6F04" w:rsidRPr="002F73E5" w:rsidRDefault="005B6F04" w:rsidP="00BA2198">
            <w:pPr>
              <w:pStyle w:val="ConsNormal"/>
              <w:widowControl/>
              <w:ind w:firstLine="34"/>
              <w:jc w:val="center"/>
              <w:rPr>
                <w:rFonts w:ascii="Times New Roman" w:hAnsi="Times New Roman"/>
                <w:sz w:val="24"/>
                <w:szCs w:val="24"/>
              </w:rPr>
            </w:pPr>
            <w:r w:rsidRPr="002F73E5">
              <w:rPr>
                <w:rFonts w:ascii="Times New Roman" w:hAnsi="Times New Roman"/>
                <w:sz w:val="24"/>
                <w:szCs w:val="24"/>
              </w:rPr>
              <w:t>257,75</w:t>
            </w:r>
          </w:p>
        </w:tc>
      </w:tr>
    </w:tbl>
    <w:p w:rsidR="005B6F04" w:rsidRPr="002F73E5" w:rsidRDefault="005B6F04" w:rsidP="005B6F04">
      <w:pPr>
        <w:pStyle w:val="ConsNormal"/>
        <w:widowControl/>
        <w:ind w:firstLine="709"/>
        <w:jc w:val="both"/>
        <w:rPr>
          <w:rFonts w:ascii="Times New Roman" w:hAnsi="Times New Roman"/>
          <w:sz w:val="24"/>
          <w:szCs w:val="24"/>
        </w:rPr>
      </w:pPr>
      <w:r w:rsidRPr="002F73E5">
        <w:rPr>
          <w:rFonts w:ascii="Times New Roman" w:hAnsi="Times New Roman"/>
          <w:sz w:val="24"/>
          <w:szCs w:val="24"/>
        </w:rPr>
        <w:t>Тариф</w:t>
      </w:r>
      <w:r w:rsidR="00CA2634">
        <w:rPr>
          <w:rFonts w:ascii="Times New Roman" w:hAnsi="Times New Roman"/>
          <w:sz w:val="24"/>
          <w:szCs w:val="24"/>
        </w:rPr>
        <w:t>ы</w:t>
      </w:r>
      <w:r w:rsidRPr="002F73E5">
        <w:rPr>
          <w:rFonts w:ascii="Times New Roman" w:hAnsi="Times New Roman"/>
          <w:sz w:val="24"/>
          <w:szCs w:val="24"/>
        </w:rPr>
        <w:t xml:space="preserve"> на питьевую воду для ООО «Буйская сельхозтехника»</w:t>
      </w:r>
      <w:r w:rsidRPr="002F73E5">
        <w:rPr>
          <w:rFonts w:ascii="Times New Roman" w:hAnsi="Times New Roman"/>
          <w:b/>
          <w:sz w:val="24"/>
          <w:szCs w:val="24"/>
        </w:rPr>
        <w:t xml:space="preserve"> </w:t>
      </w:r>
      <w:r w:rsidRPr="002F73E5">
        <w:rPr>
          <w:rFonts w:ascii="Times New Roman" w:hAnsi="Times New Roman"/>
          <w:sz w:val="24"/>
          <w:szCs w:val="24"/>
        </w:rPr>
        <w:t>налогом на добавленную стоимость не облага</w:t>
      </w:r>
      <w:r w:rsidR="00CA2634">
        <w:rPr>
          <w:rFonts w:ascii="Times New Roman" w:hAnsi="Times New Roman"/>
          <w:sz w:val="24"/>
          <w:szCs w:val="24"/>
        </w:rPr>
        <w:t>ю</w:t>
      </w:r>
      <w:r w:rsidRPr="002F73E5">
        <w:rPr>
          <w:rFonts w:ascii="Times New Roman" w:hAnsi="Times New Roman"/>
          <w:sz w:val="24"/>
          <w:szCs w:val="24"/>
        </w:rPr>
        <w:t>тся в соответствии с главой 26.2 части второй Налогового кодекса Российской Федерации</w:t>
      </w:r>
    </w:p>
    <w:p w:rsidR="005B6F04" w:rsidRPr="002F73E5" w:rsidRDefault="005B6F04" w:rsidP="005B6F04">
      <w:pPr>
        <w:pStyle w:val="ConsNormal"/>
        <w:widowControl/>
        <w:ind w:firstLine="709"/>
        <w:jc w:val="both"/>
        <w:rPr>
          <w:rFonts w:ascii="Times New Roman" w:hAnsi="Times New Roman"/>
          <w:sz w:val="24"/>
          <w:szCs w:val="24"/>
        </w:rPr>
      </w:pPr>
      <w:r w:rsidRPr="002F73E5">
        <w:rPr>
          <w:rFonts w:ascii="Times New Roman" w:hAnsi="Times New Roman"/>
          <w:sz w:val="24"/>
          <w:szCs w:val="24"/>
        </w:rPr>
        <w:t>3. Признать утратившим силу постановление департамента государственного регулирования цен и тарифов Костромской области от   2 сентября 2014 года № 14/124 «Об утверждении производственной программы ООО «Буйская сельхозтехника» в сфере водоснабжения на 2014 год, установлении тарифа на питьевую воду для потребителей ООО «Буйская сельхозтехника» г. Буй на 2014 год ».</w:t>
      </w:r>
    </w:p>
    <w:p w:rsidR="005B6F04" w:rsidRDefault="005B6F04" w:rsidP="005B6F04">
      <w:pPr>
        <w:pStyle w:val="ConsNormal"/>
        <w:widowControl/>
        <w:ind w:firstLine="709"/>
        <w:jc w:val="both"/>
        <w:rPr>
          <w:rFonts w:ascii="Times New Roman" w:hAnsi="Times New Roman"/>
          <w:sz w:val="24"/>
          <w:szCs w:val="24"/>
        </w:rPr>
      </w:pPr>
      <w:r w:rsidRPr="002F73E5">
        <w:rPr>
          <w:rFonts w:ascii="Times New Roman" w:hAnsi="Times New Roman"/>
          <w:sz w:val="24"/>
          <w:szCs w:val="24"/>
        </w:rPr>
        <w:t>4. Настоящее постановление подлежит официальному опубликованию и вступает в силу с 1 января 2015 года.</w:t>
      </w:r>
    </w:p>
    <w:p w:rsidR="005B6F04" w:rsidRPr="005B5351" w:rsidRDefault="005B6F04" w:rsidP="005B6F04">
      <w:pPr>
        <w:spacing w:after="0" w:line="240" w:lineRule="auto"/>
        <w:ind w:firstLine="709"/>
        <w:jc w:val="both"/>
        <w:rPr>
          <w:rFonts w:ascii="Times New Roman" w:hAnsi="Times New Roman"/>
          <w:sz w:val="24"/>
          <w:szCs w:val="24"/>
        </w:rPr>
      </w:pPr>
      <w:r w:rsidRPr="005B5351">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25E04" w:rsidRDefault="00225E04" w:rsidP="005B6F04">
      <w:pPr>
        <w:spacing w:after="0" w:line="240" w:lineRule="auto"/>
        <w:jc w:val="both"/>
        <w:rPr>
          <w:rFonts w:ascii="Times New Roman" w:hAnsi="Times New Roman"/>
          <w:sz w:val="24"/>
          <w:szCs w:val="24"/>
        </w:rPr>
      </w:pPr>
    </w:p>
    <w:p w:rsidR="00176D34" w:rsidRPr="00487D58" w:rsidRDefault="00176D34" w:rsidP="00176D34">
      <w:pPr>
        <w:tabs>
          <w:tab w:val="left" w:pos="1418"/>
          <w:tab w:val="left" w:pos="1560"/>
        </w:tabs>
        <w:spacing w:after="0" w:line="240" w:lineRule="auto"/>
        <w:jc w:val="both"/>
        <w:rPr>
          <w:rFonts w:ascii="Times New Roman" w:hAnsi="Times New Roman"/>
          <w:sz w:val="24"/>
          <w:szCs w:val="24"/>
        </w:rPr>
      </w:pPr>
      <w:r>
        <w:rPr>
          <w:rFonts w:ascii="Times New Roman" w:hAnsi="Times New Roman"/>
          <w:b/>
          <w:sz w:val="24"/>
          <w:szCs w:val="24"/>
        </w:rPr>
        <w:t>Вопрос 11</w:t>
      </w:r>
      <w:r w:rsidRPr="00487D58">
        <w:rPr>
          <w:rFonts w:ascii="Times New Roman" w:hAnsi="Times New Roman"/>
          <w:b/>
          <w:sz w:val="24"/>
          <w:szCs w:val="24"/>
        </w:rPr>
        <w:t>:</w:t>
      </w:r>
      <w:r>
        <w:rPr>
          <w:rFonts w:ascii="Times New Roman" w:hAnsi="Times New Roman"/>
          <w:b/>
          <w:sz w:val="24"/>
          <w:szCs w:val="24"/>
        </w:rPr>
        <w:t xml:space="preserve"> </w:t>
      </w:r>
      <w:r w:rsidRPr="00487D58">
        <w:rPr>
          <w:rFonts w:ascii="Times New Roman" w:hAnsi="Times New Roman"/>
          <w:sz w:val="24"/>
          <w:szCs w:val="24"/>
        </w:rPr>
        <w:t>«Об установлении тарифов на тепловую энергию, поставляемую                                  ООО «Лидер» потребителям Шарьинского  муниципального района на 2015 год».</w:t>
      </w:r>
    </w:p>
    <w:p w:rsidR="00176D34" w:rsidRPr="00487D58" w:rsidRDefault="00176D34" w:rsidP="00176D34">
      <w:pPr>
        <w:spacing w:after="0" w:line="240" w:lineRule="auto"/>
        <w:ind w:firstLine="720"/>
        <w:jc w:val="both"/>
        <w:rPr>
          <w:rFonts w:ascii="Times New Roman" w:hAnsi="Times New Roman"/>
          <w:b/>
          <w:sz w:val="24"/>
          <w:szCs w:val="24"/>
        </w:rPr>
      </w:pPr>
    </w:p>
    <w:p w:rsidR="00176D34" w:rsidRPr="00487D58" w:rsidRDefault="00176D34" w:rsidP="00176D34">
      <w:pPr>
        <w:spacing w:after="0" w:line="240" w:lineRule="auto"/>
        <w:jc w:val="both"/>
        <w:rPr>
          <w:rFonts w:ascii="Times New Roman" w:hAnsi="Times New Roman"/>
          <w:b/>
          <w:sz w:val="24"/>
          <w:szCs w:val="24"/>
        </w:rPr>
      </w:pPr>
      <w:r w:rsidRPr="00487D58">
        <w:rPr>
          <w:rFonts w:ascii="Times New Roman" w:hAnsi="Times New Roman"/>
          <w:b/>
          <w:sz w:val="24"/>
          <w:szCs w:val="24"/>
        </w:rPr>
        <w:t>СЛУШАЛИ:</w:t>
      </w:r>
    </w:p>
    <w:p w:rsidR="00176D34" w:rsidRPr="00487D58" w:rsidRDefault="00176D34" w:rsidP="00176D34">
      <w:pPr>
        <w:tabs>
          <w:tab w:val="left" w:pos="567"/>
        </w:tabs>
        <w:spacing w:after="0" w:line="240" w:lineRule="auto"/>
        <w:ind w:firstLine="720"/>
        <w:jc w:val="both"/>
        <w:rPr>
          <w:rFonts w:ascii="Times New Roman" w:hAnsi="Times New Roman"/>
          <w:sz w:val="24"/>
          <w:szCs w:val="24"/>
        </w:rPr>
      </w:pPr>
      <w:r w:rsidRPr="00487D58">
        <w:rPr>
          <w:rFonts w:ascii="Times New Roman" w:hAnsi="Times New Roman"/>
          <w:sz w:val="24"/>
          <w:szCs w:val="24"/>
        </w:rPr>
        <w:t xml:space="preserve">Уполномоченного по делу Рябец С. В.  сообщившего по рассматриваемому вопросу следующее. </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lastRenderedPageBreak/>
        <w:t>ООО «Лидер» представило в департамент государственного регулирования цен и тарифов Костромской области заявление  вх. от 30.04.2014 г. № О-891 и расчетные материалы  на установление тарифа на тепловую энергию на 2015 год.</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14.05.2014 г. № 150. </w:t>
      </w:r>
    </w:p>
    <w:p w:rsidR="00176D34" w:rsidRPr="00487D58" w:rsidRDefault="00176D34" w:rsidP="00176D34">
      <w:pPr>
        <w:spacing w:after="0" w:line="260" w:lineRule="exact"/>
        <w:ind w:firstLine="720"/>
        <w:jc w:val="both"/>
        <w:rPr>
          <w:rFonts w:ascii="Times New Roman" w:hAnsi="Times New Roman"/>
          <w:sz w:val="24"/>
          <w:szCs w:val="24"/>
        </w:rPr>
      </w:pPr>
      <w:r w:rsidRPr="00487D58">
        <w:rPr>
          <w:rFonts w:ascii="Times New Roman" w:hAnsi="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ООО «Лидер» расчетные материалы на установление тарифа на 2015 год в департамент не представило.</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Основные плановые показатели ООО «Лидер» на 2015 год по теплоснабжению (по расчету департамента ГРЦТ КО) составили:</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объем произведенной тепловой энергии – 1 783,09 Гкал;</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объем потерь тепловой энергии в теплосетях – 189,08 Гкал;</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объем реализации тепловой энергии потребителям  – 1 529,82 Гкал.</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Объем необходимой валовой выручки – 3 975,82 тыс.руб., в том числе:</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затраты на топливо на технологические цели – 1 256,30 тыс.руб.;</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затраты на электроэнергию на технологические нужды – 556,69 тыс.руб.;</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затраты на воду на технологические цели – 15,15 тыс.руб.;</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затраты на оплату труда основных производственных рабочих с учетом страховых взносов – 1 150,27 тыс. руб.;</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цеховые расходы – 410,0 тыс.руб.;</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прочие прямые расходы – 148,05 тыс.руб.;</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общехозяйственные расходы – 400,0 тыс.руб.;</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необходимая прибыль – 39,36 тыс.руб.</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Уполномоченным по делу  предлагается установить экономически обоснованные тарифы на тепловую энергию, поставляемую ООО «Лидер» потребителям Шарьинского муниципального района, на 2015 год через тепловую сеть - теплоноситель горячая вода:</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с 01.01.2015 г.-30.06.2015 г. – 2 538,00  руб./Гкал (НДС не облагается);</w:t>
      </w:r>
    </w:p>
    <w:p w:rsidR="00176D34" w:rsidRPr="00176D34" w:rsidRDefault="00176D34" w:rsidP="00176D34">
      <w:pPr>
        <w:spacing w:after="0" w:line="240" w:lineRule="auto"/>
        <w:ind w:firstLine="720"/>
        <w:jc w:val="both"/>
        <w:rPr>
          <w:rFonts w:ascii="Times New Roman" w:hAnsi="Times New Roman" w:cs="Times New Roman"/>
          <w:sz w:val="24"/>
          <w:szCs w:val="24"/>
        </w:rPr>
      </w:pPr>
      <w:r w:rsidRPr="00487D58">
        <w:rPr>
          <w:rFonts w:ascii="Times New Roman" w:hAnsi="Times New Roman"/>
          <w:sz w:val="24"/>
          <w:szCs w:val="24"/>
        </w:rPr>
        <w:t xml:space="preserve">- с 01.07.2015 г.-31.12.2015 г. – 2 683,00  руб./Гкал (НДС не облагается) (рост к декабрю </w:t>
      </w:r>
      <w:smartTag w:uri="urn:schemas-microsoft-com:office:smarttags" w:element="metricconverter">
        <w:smartTagPr>
          <w:attr w:name="ProductID" w:val="2014 г"/>
        </w:smartTagPr>
        <w:r w:rsidRPr="00176D34">
          <w:rPr>
            <w:rFonts w:ascii="Times New Roman" w:hAnsi="Times New Roman" w:cs="Times New Roman"/>
            <w:sz w:val="24"/>
            <w:szCs w:val="24"/>
          </w:rPr>
          <w:t>2014 г</w:t>
        </w:r>
      </w:smartTag>
      <w:r w:rsidRPr="00176D34">
        <w:rPr>
          <w:rFonts w:ascii="Times New Roman" w:hAnsi="Times New Roman" w:cs="Times New Roman"/>
          <w:sz w:val="24"/>
          <w:szCs w:val="24"/>
        </w:rPr>
        <w:t>. – 105,7 %).</w:t>
      </w:r>
    </w:p>
    <w:p w:rsidR="00176D34" w:rsidRPr="00176D34" w:rsidRDefault="00176D34" w:rsidP="00176D34">
      <w:pPr>
        <w:pStyle w:val="af"/>
        <w:spacing w:after="0" w:line="240" w:lineRule="auto"/>
        <w:ind w:left="0" w:firstLine="720"/>
        <w:jc w:val="both"/>
        <w:rPr>
          <w:rFonts w:ascii="Times New Roman" w:hAnsi="Times New Roman" w:cs="Times New Roman"/>
          <w:sz w:val="24"/>
          <w:szCs w:val="24"/>
        </w:rPr>
      </w:pPr>
      <w:r w:rsidRPr="00176D34">
        <w:rPr>
          <w:rFonts w:ascii="Times New Roman" w:hAnsi="Times New Roman" w:cs="Times New Roman"/>
          <w:sz w:val="24"/>
          <w:szCs w:val="24"/>
        </w:rPr>
        <w:t>Все члены Правления, принимавшие участие в рассмотрении вопроса №11 Повестки, предложение уполномоченного по делу С.В. Рябец поддержали единогласно.</w:t>
      </w:r>
    </w:p>
    <w:p w:rsidR="00176D34" w:rsidRPr="00176D34" w:rsidRDefault="00176D34" w:rsidP="00176D34">
      <w:pPr>
        <w:pStyle w:val="af"/>
        <w:spacing w:after="0" w:line="240" w:lineRule="auto"/>
        <w:ind w:left="0" w:firstLine="720"/>
        <w:jc w:val="both"/>
        <w:rPr>
          <w:rFonts w:ascii="Times New Roman" w:hAnsi="Times New Roman" w:cs="Times New Roman"/>
          <w:sz w:val="24"/>
          <w:szCs w:val="24"/>
        </w:rPr>
      </w:pPr>
      <w:r w:rsidRPr="00176D34">
        <w:rPr>
          <w:rFonts w:ascii="Times New Roman" w:hAnsi="Times New Roman" w:cs="Times New Roman"/>
          <w:sz w:val="24"/>
          <w:szCs w:val="24"/>
        </w:rPr>
        <w:t>Солдатова И.Ю. – принять предложение уполномоченного по делу.</w:t>
      </w:r>
    </w:p>
    <w:p w:rsidR="00176D34" w:rsidRPr="00176D34" w:rsidRDefault="00176D34" w:rsidP="00176D34">
      <w:pPr>
        <w:spacing w:after="0" w:line="240" w:lineRule="auto"/>
        <w:ind w:firstLine="720"/>
        <w:jc w:val="both"/>
        <w:rPr>
          <w:rFonts w:ascii="Times New Roman" w:hAnsi="Times New Roman" w:cs="Times New Roman"/>
          <w:sz w:val="24"/>
          <w:szCs w:val="24"/>
        </w:rPr>
      </w:pPr>
    </w:p>
    <w:p w:rsidR="00176D34" w:rsidRPr="00487D58" w:rsidRDefault="00176D34" w:rsidP="004304CE">
      <w:pPr>
        <w:autoSpaceDE w:val="0"/>
        <w:autoSpaceDN w:val="0"/>
        <w:adjustRightInd w:val="0"/>
        <w:spacing w:after="0" w:line="240" w:lineRule="auto"/>
        <w:jc w:val="both"/>
        <w:rPr>
          <w:rFonts w:ascii="Times New Roman" w:hAnsi="Times New Roman"/>
          <w:b/>
          <w:bCs/>
          <w:sz w:val="24"/>
          <w:szCs w:val="24"/>
        </w:rPr>
      </w:pPr>
      <w:r w:rsidRPr="00176D34">
        <w:rPr>
          <w:rFonts w:ascii="Times New Roman" w:hAnsi="Times New Roman" w:cs="Times New Roman"/>
          <w:b/>
          <w:bCs/>
          <w:sz w:val="24"/>
          <w:szCs w:val="24"/>
        </w:rPr>
        <w:t>РЕШИЛИ</w:t>
      </w:r>
      <w:r w:rsidRPr="00487D58">
        <w:rPr>
          <w:rFonts w:ascii="Times New Roman" w:hAnsi="Times New Roman"/>
          <w:b/>
          <w:bCs/>
          <w:sz w:val="24"/>
          <w:szCs w:val="24"/>
        </w:rPr>
        <w:t>:</w:t>
      </w:r>
    </w:p>
    <w:p w:rsidR="00176D34" w:rsidRPr="00487D58" w:rsidRDefault="00176D34" w:rsidP="00176D34">
      <w:pPr>
        <w:tabs>
          <w:tab w:val="left" w:pos="567"/>
        </w:tabs>
        <w:spacing w:after="0" w:line="240" w:lineRule="auto"/>
        <w:ind w:firstLine="720"/>
        <w:jc w:val="both"/>
        <w:rPr>
          <w:rFonts w:ascii="Times New Roman" w:hAnsi="Times New Roman"/>
          <w:sz w:val="24"/>
          <w:szCs w:val="24"/>
        </w:rPr>
      </w:pPr>
      <w:r w:rsidRPr="00487D58">
        <w:rPr>
          <w:rFonts w:ascii="Times New Roman" w:hAnsi="Times New Roman"/>
          <w:sz w:val="24"/>
          <w:szCs w:val="24"/>
        </w:rPr>
        <w:t xml:space="preserve">1. Установить тарифы на тепловую энергию, поставляемую                                                   ООО «Лидер» потребителям Шарьинского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176D34" w:rsidRPr="00487D58" w:rsidTr="00BA2198">
        <w:tc>
          <w:tcPr>
            <w:tcW w:w="4536" w:type="dxa"/>
            <w:tcBorders>
              <w:top w:val="single" w:sz="4" w:space="0" w:color="auto"/>
              <w:left w:val="single" w:sz="4" w:space="0" w:color="auto"/>
              <w:bottom w:val="single" w:sz="4" w:space="0" w:color="auto"/>
              <w:right w:val="single" w:sz="4" w:space="0" w:color="auto"/>
            </w:tcBorders>
            <w:hideMark/>
          </w:tcPr>
          <w:p w:rsidR="00176D34" w:rsidRPr="00487D58" w:rsidRDefault="00176D34" w:rsidP="00BA2198">
            <w:pPr>
              <w:spacing w:after="0" w:line="240" w:lineRule="auto"/>
              <w:ind w:firstLine="720"/>
              <w:jc w:val="center"/>
              <w:rPr>
                <w:rFonts w:ascii="Times New Roman" w:hAnsi="Times New Roman"/>
                <w:sz w:val="24"/>
                <w:szCs w:val="24"/>
              </w:rPr>
            </w:pPr>
            <w:r w:rsidRPr="00487D58">
              <w:rPr>
                <w:rFonts w:ascii="Times New Roman" w:hAnsi="Times New Roman"/>
                <w:sz w:val="24"/>
                <w:szCs w:val="24"/>
              </w:rPr>
              <w:t>Категория потребителей</w:t>
            </w:r>
          </w:p>
        </w:tc>
        <w:tc>
          <w:tcPr>
            <w:tcW w:w="1418" w:type="dxa"/>
            <w:tcBorders>
              <w:top w:val="single" w:sz="4" w:space="0" w:color="auto"/>
              <w:left w:val="single" w:sz="4" w:space="0" w:color="auto"/>
              <w:bottom w:val="single" w:sz="4" w:space="0" w:color="auto"/>
              <w:right w:val="single" w:sz="4" w:space="0" w:color="auto"/>
            </w:tcBorders>
            <w:hideMark/>
          </w:tcPr>
          <w:p w:rsidR="00176D34" w:rsidRPr="00487D58" w:rsidRDefault="00176D34" w:rsidP="00BA2198">
            <w:pPr>
              <w:spacing w:after="0" w:line="240" w:lineRule="auto"/>
              <w:rPr>
                <w:rFonts w:ascii="Times New Roman" w:hAnsi="Times New Roman"/>
                <w:sz w:val="24"/>
                <w:szCs w:val="24"/>
              </w:rPr>
            </w:pPr>
            <w:r w:rsidRPr="00487D58">
              <w:rPr>
                <w:rFonts w:ascii="Times New Roman" w:hAnsi="Times New Roman"/>
                <w:sz w:val="24"/>
                <w:szCs w:val="24"/>
              </w:rPr>
              <w:t>ед.изм.</w:t>
            </w:r>
          </w:p>
        </w:tc>
        <w:tc>
          <w:tcPr>
            <w:tcW w:w="2126" w:type="dxa"/>
            <w:tcBorders>
              <w:top w:val="single" w:sz="4" w:space="0" w:color="auto"/>
              <w:left w:val="single" w:sz="4" w:space="0" w:color="auto"/>
              <w:bottom w:val="single" w:sz="4" w:space="0" w:color="auto"/>
              <w:right w:val="single" w:sz="4" w:space="0" w:color="auto"/>
            </w:tcBorders>
            <w:hideMark/>
          </w:tcPr>
          <w:p w:rsidR="00176D34" w:rsidRDefault="00176D34" w:rsidP="00BA2198">
            <w:pPr>
              <w:spacing w:after="0" w:line="240" w:lineRule="auto"/>
              <w:jc w:val="center"/>
              <w:rPr>
                <w:rFonts w:ascii="Times New Roman" w:hAnsi="Times New Roman"/>
                <w:sz w:val="24"/>
                <w:szCs w:val="24"/>
              </w:rPr>
            </w:pPr>
            <w:r w:rsidRPr="00487D58">
              <w:rPr>
                <w:rFonts w:ascii="Times New Roman" w:hAnsi="Times New Roman"/>
                <w:sz w:val="24"/>
                <w:szCs w:val="24"/>
              </w:rPr>
              <w:t>с 01.01.2015 г.-</w:t>
            </w:r>
          </w:p>
          <w:p w:rsidR="00176D34" w:rsidRPr="00487D58" w:rsidRDefault="00176D34" w:rsidP="00BA2198">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487D58">
              <w:rPr>
                <w:rFonts w:ascii="Times New Roman" w:hAnsi="Times New Roman"/>
                <w:sz w:val="24"/>
                <w:szCs w:val="24"/>
              </w:rPr>
              <w:t>30.06.2015 г.</w:t>
            </w:r>
          </w:p>
        </w:tc>
        <w:tc>
          <w:tcPr>
            <w:tcW w:w="2126" w:type="dxa"/>
            <w:tcBorders>
              <w:top w:val="single" w:sz="4" w:space="0" w:color="auto"/>
              <w:left w:val="single" w:sz="4" w:space="0" w:color="auto"/>
              <w:bottom w:val="single" w:sz="4" w:space="0" w:color="auto"/>
              <w:right w:val="single" w:sz="4" w:space="0" w:color="auto"/>
            </w:tcBorders>
            <w:hideMark/>
          </w:tcPr>
          <w:p w:rsidR="00176D34" w:rsidRDefault="00176D34" w:rsidP="00BA2198">
            <w:pPr>
              <w:spacing w:after="0" w:line="240" w:lineRule="auto"/>
              <w:jc w:val="center"/>
              <w:rPr>
                <w:rFonts w:ascii="Times New Roman" w:hAnsi="Times New Roman"/>
                <w:sz w:val="24"/>
                <w:szCs w:val="24"/>
              </w:rPr>
            </w:pPr>
            <w:r w:rsidRPr="00487D58">
              <w:rPr>
                <w:rFonts w:ascii="Times New Roman" w:hAnsi="Times New Roman"/>
                <w:sz w:val="24"/>
                <w:szCs w:val="24"/>
              </w:rPr>
              <w:t xml:space="preserve">с 01.07. </w:t>
            </w:r>
            <w:smartTag w:uri="urn:schemas-microsoft-com:office:smarttags" w:element="metricconverter">
              <w:smartTagPr>
                <w:attr w:name="ProductID" w:val="2015 г"/>
              </w:smartTagPr>
              <w:r w:rsidRPr="00487D58">
                <w:rPr>
                  <w:rFonts w:ascii="Times New Roman" w:hAnsi="Times New Roman"/>
                  <w:sz w:val="24"/>
                  <w:szCs w:val="24"/>
                </w:rPr>
                <w:t>2015 г</w:t>
              </w:r>
            </w:smartTag>
            <w:r w:rsidRPr="00487D58">
              <w:rPr>
                <w:rFonts w:ascii="Times New Roman" w:hAnsi="Times New Roman"/>
                <w:sz w:val="24"/>
                <w:szCs w:val="24"/>
              </w:rPr>
              <w:t>.-</w:t>
            </w:r>
          </w:p>
          <w:p w:rsidR="00176D34" w:rsidRPr="00487D58" w:rsidRDefault="00176D34" w:rsidP="00BA2198">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487D58">
              <w:rPr>
                <w:rFonts w:ascii="Times New Roman" w:hAnsi="Times New Roman"/>
                <w:sz w:val="24"/>
                <w:szCs w:val="24"/>
              </w:rPr>
              <w:t>31.12.2015 г.</w:t>
            </w:r>
          </w:p>
        </w:tc>
      </w:tr>
      <w:tr w:rsidR="00176D34" w:rsidRPr="00487D58" w:rsidTr="00BA2198">
        <w:tc>
          <w:tcPr>
            <w:tcW w:w="4536" w:type="dxa"/>
            <w:tcBorders>
              <w:top w:val="single" w:sz="4" w:space="0" w:color="auto"/>
              <w:left w:val="single" w:sz="4" w:space="0" w:color="auto"/>
              <w:bottom w:val="single" w:sz="4" w:space="0" w:color="auto"/>
              <w:right w:val="single" w:sz="4" w:space="0" w:color="auto"/>
            </w:tcBorders>
            <w:hideMark/>
          </w:tcPr>
          <w:p w:rsidR="00176D34" w:rsidRPr="00487D58" w:rsidRDefault="00176D34" w:rsidP="00BA2198">
            <w:pPr>
              <w:spacing w:after="0" w:line="240" w:lineRule="auto"/>
              <w:jc w:val="both"/>
              <w:rPr>
                <w:rFonts w:ascii="Times New Roman" w:hAnsi="Times New Roman"/>
                <w:sz w:val="24"/>
                <w:szCs w:val="24"/>
              </w:rPr>
            </w:pPr>
            <w:r w:rsidRPr="00487D58">
              <w:rPr>
                <w:rFonts w:ascii="Times New Roman" w:hAnsi="Times New Roman"/>
                <w:sz w:val="24"/>
                <w:szCs w:val="24"/>
              </w:rPr>
              <w:t>Население (НДС не облагается)</w:t>
            </w:r>
          </w:p>
        </w:tc>
        <w:tc>
          <w:tcPr>
            <w:tcW w:w="1418" w:type="dxa"/>
            <w:tcBorders>
              <w:top w:val="single" w:sz="4" w:space="0" w:color="auto"/>
              <w:left w:val="single" w:sz="4" w:space="0" w:color="auto"/>
              <w:bottom w:val="single" w:sz="4" w:space="0" w:color="auto"/>
              <w:right w:val="single" w:sz="4" w:space="0" w:color="auto"/>
            </w:tcBorders>
            <w:vAlign w:val="bottom"/>
            <w:hideMark/>
          </w:tcPr>
          <w:p w:rsidR="00176D34" w:rsidRPr="00487D58" w:rsidRDefault="00176D34" w:rsidP="00BA2198">
            <w:pPr>
              <w:spacing w:after="0" w:line="240" w:lineRule="auto"/>
              <w:rPr>
                <w:rFonts w:ascii="Times New Roman" w:hAnsi="Times New Roman"/>
                <w:sz w:val="24"/>
                <w:szCs w:val="24"/>
              </w:rPr>
            </w:pPr>
            <w:r w:rsidRPr="00487D58">
              <w:rPr>
                <w:rFonts w:ascii="Times New Roman" w:hAnsi="Times New Roman"/>
                <w:sz w:val="24"/>
                <w:szCs w:val="24"/>
              </w:rPr>
              <w:t>руб./Гкал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6D34" w:rsidRPr="00487D58" w:rsidRDefault="00176D34" w:rsidP="00BA2198">
            <w:pPr>
              <w:spacing w:after="0" w:line="240" w:lineRule="auto"/>
              <w:ind w:firstLine="720"/>
              <w:jc w:val="center"/>
              <w:rPr>
                <w:rFonts w:ascii="Times New Roman" w:hAnsi="Times New Roman"/>
                <w:sz w:val="24"/>
                <w:szCs w:val="24"/>
              </w:rPr>
            </w:pPr>
            <w:r w:rsidRPr="00487D58">
              <w:rPr>
                <w:rFonts w:ascii="Times New Roman" w:hAnsi="Times New Roman"/>
                <w:sz w:val="24"/>
                <w:szCs w:val="24"/>
              </w:rPr>
              <w:t>2 538,00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6D34" w:rsidRPr="00487D58" w:rsidRDefault="00176D34" w:rsidP="00BA2198">
            <w:pPr>
              <w:spacing w:after="0" w:line="240" w:lineRule="auto"/>
              <w:ind w:firstLine="720"/>
              <w:jc w:val="center"/>
              <w:rPr>
                <w:rFonts w:ascii="Times New Roman" w:hAnsi="Times New Roman"/>
                <w:sz w:val="24"/>
                <w:szCs w:val="24"/>
              </w:rPr>
            </w:pPr>
            <w:r w:rsidRPr="00487D58">
              <w:rPr>
                <w:rFonts w:ascii="Times New Roman" w:hAnsi="Times New Roman"/>
                <w:sz w:val="24"/>
                <w:szCs w:val="24"/>
              </w:rPr>
              <w:t>2 683,00</w:t>
            </w:r>
          </w:p>
        </w:tc>
      </w:tr>
      <w:tr w:rsidR="00176D34" w:rsidRPr="00487D58" w:rsidTr="00BA2198">
        <w:tc>
          <w:tcPr>
            <w:tcW w:w="4536" w:type="dxa"/>
            <w:tcBorders>
              <w:top w:val="single" w:sz="4" w:space="0" w:color="auto"/>
              <w:left w:val="single" w:sz="4" w:space="0" w:color="auto"/>
              <w:bottom w:val="single" w:sz="4" w:space="0" w:color="auto"/>
              <w:right w:val="single" w:sz="4" w:space="0" w:color="auto"/>
            </w:tcBorders>
            <w:hideMark/>
          </w:tcPr>
          <w:p w:rsidR="00176D34" w:rsidRPr="00487D58" w:rsidRDefault="00176D34" w:rsidP="00BA2198">
            <w:pPr>
              <w:spacing w:after="0" w:line="240" w:lineRule="auto"/>
              <w:jc w:val="both"/>
              <w:rPr>
                <w:rFonts w:ascii="Times New Roman" w:hAnsi="Times New Roman"/>
                <w:sz w:val="24"/>
                <w:szCs w:val="24"/>
              </w:rPr>
            </w:pPr>
            <w:r w:rsidRPr="00487D58">
              <w:rPr>
                <w:rFonts w:ascii="Times New Roman" w:hAnsi="Times New Roman"/>
                <w:sz w:val="24"/>
                <w:szCs w:val="24"/>
              </w:rPr>
              <w:t>Бюджетные и прочие потребители (НДС не облагается)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6D34" w:rsidRPr="00487D58" w:rsidRDefault="00176D34" w:rsidP="00BA2198">
            <w:pPr>
              <w:spacing w:after="0" w:line="240" w:lineRule="auto"/>
              <w:jc w:val="center"/>
              <w:rPr>
                <w:rFonts w:ascii="Times New Roman" w:hAnsi="Times New Roman"/>
                <w:sz w:val="24"/>
                <w:szCs w:val="24"/>
              </w:rPr>
            </w:pPr>
            <w:r w:rsidRPr="00487D58">
              <w:rPr>
                <w:rFonts w:ascii="Times New Roman" w:hAnsi="Times New Roman"/>
                <w:sz w:val="24"/>
                <w:szCs w:val="24"/>
              </w:rPr>
              <w:t>руб. /Гкал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6D34" w:rsidRPr="00487D58" w:rsidRDefault="00176D34" w:rsidP="00BA2198">
            <w:pPr>
              <w:spacing w:after="0" w:line="240" w:lineRule="auto"/>
              <w:ind w:firstLine="720"/>
              <w:jc w:val="center"/>
              <w:rPr>
                <w:rFonts w:ascii="Times New Roman" w:hAnsi="Times New Roman"/>
                <w:sz w:val="24"/>
                <w:szCs w:val="24"/>
              </w:rPr>
            </w:pPr>
            <w:r w:rsidRPr="00487D58">
              <w:rPr>
                <w:rFonts w:ascii="Times New Roman" w:hAnsi="Times New Roman"/>
                <w:sz w:val="24"/>
                <w:szCs w:val="24"/>
              </w:rPr>
              <w:t>2 538,00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6D34" w:rsidRPr="00487D58" w:rsidRDefault="00176D34" w:rsidP="00BA2198">
            <w:pPr>
              <w:spacing w:after="0" w:line="240" w:lineRule="auto"/>
              <w:ind w:firstLine="720"/>
              <w:jc w:val="center"/>
              <w:rPr>
                <w:rFonts w:ascii="Times New Roman" w:hAnsi="Times New Roman"/>
                <w:sz w:val="24"/>
                <w:szCs w:val="24"/>
              </w:rPr>
            </w:pPr>
            <w:r w:rsidRPr="00487D58">
              <w:rPr>
                <w:rFonts w:ascii="Times New Roman" w:hAnsi="Times New Roman"/>
                <w:sz w:val="24"/>
                <w:szCs w:val="24"/>
              </w:rPr>
              <w:t>2 683,00</w:t>
            </w:r>
          </w:p>
        </w:tc>
      </w:tr>
    </w:tbl>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Примечание: тарифы на тепловую энергию, поставляемую                                                 ООО «Лидер»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lastRenderedPageBreak/>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176D34" w:rsidRPr="00487D58" w:rsidRDefault="00176D34" w:rsidP="00176D34">
      <w:pPr>
        <w:spacing w:after="0" w:line="240" w:lineRule="auto"/>
        <w:ind w:firstLine="720"/>
        <w:jc w:val="both"/>
        <w:rPr>
          <w:rFonts w:ascii="Times New Roman" w:hAnsi="Times New Roman"/>
          <w:sz w:val="24"/>
          <w:szCs w:val="24"/>
        </w:rPr>
      </w:pPr>
      <w:r w:rsidRPr="00487D58">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BE2E39" w:rsidRDefault="00BE2E39" w:rsidP="005E2DEC">
      <w:pPr>
        <w:pStyle w:val="ConsNormal"/>
        <w:widowControl/>
        <w:ind w:firstLine="0"/>
        <w:jc w:val="both"/>
        <w:rPr>
          <w:rFonts w:ascii="Times New Roman" w:hAnsi="Times New Roman" w:cs="Times New Roman"/>
          <w:b/>
          <w:sz w:val="24"/>
          <w:szCs w:val="24"/>
        </w:rPr>
      </w:pPr>
    </w:p>
    <w:p w:rsidR="005E2DEC" w:rsidRPr="005A7E23" w:rsidRDefault="005E2DEC" w:rsidP="005E2DEC">
      <w:pPr>
        <w:pStyle w:val="ConsNormal"/>
        <w:widowControl/>
        <w:ind w:firstLine="0"/>
        <w:jc w:val="both"/>
        <w:rPr>
          <w:rFonts w:ascii="Times New Roman" w:hAnsi="Times New Roman" w:cs="Times New Roman"/>
          <w:b/>
          <w:sz w:val="24"/>
          <w:szCs w:val="24"/>
        </w:rPr>
      </w:pPr>
      <w:r w:rsidRPr="005A7E23">
        <w:rPr>
          <w:rFonts w:ascii="Times New Roman" w:hAnsi="Times New Roman" w:cs="Times New Roman"/>
          <w:b/>
          <w:sz w:val="24"/>
          <w:szCs w:val="24"/>
        </w:rPr>
        <w:t xml:space="preserve">Вопрос </w:t>
      </w:r>
      <w:r>
        <w:rPr>
          <w:rFonts w:ascii="Times New Roman" w:hAnsi="Times New Roman"/>
          <w:b/>
          <w:sz w:val="24"/>
          <w:szCs w:val="24"/>
        </w:rPr>
        <w:t>12</w:t>
      </w:r>
      <w:r w:rsidRPr="005A7E23">
        <w:rPr>
          <w:rFonts w:ascii="Times New Roman" w:hAnsi="Times New Roman" w:cs="Times New Roman"/>
          <w:b/>
          <w:sz w:val="24"/>
          <w:szCs w:val="24"/>
        </w:rPr>
        <w:t xml:space="preserve">: </w:t>
      </w:r>
      <w:r>
        <w:rPr>
          <w:rFonts w:ascii="Times New Roman" w:hAnsi="Times New Roman"/>
          <w:b/>
          <w:sz w:val="24"/>
          <w:szCs w:val="24"/>
        </w:rPr>
        <w:t>«</w:t>
      </w:r>
      <w:r w:rsidRPr="005A7E23">
        <w:rPr>
          <w:rFonts w:ascii="Times New Roman" w:hAnsi="Times New Roman" w:cs="Times New Roman"/>
          <w:sz w:val="24"/>
          <w:szCs w:val="24"/>
        </w:rPr>
        <w:t>Об утверждении производственной программы ООО «Лидер» в сфере водоснабжения и водоотведения на 2015 год, установлении тарифов на питьевую воду и водоотведение для потребителей ООО «Лидер» Шарьинского муниципального района на 2015 год</w:t>
      </w:r>
      <w:r>
        <w:rPr>
          <w:rFonts w:ascii="Times New Roman" w:hAnsi="Times New Roman"/>
          <w:sz w:val="24"/>
          <w:szCs w:val="24"/>
        </w:rPr>
        <w:t>».</w:t>
      </w:r>
      <w:r w:rsidRPr="005A7E23">
        <w:rPr>
          <w:rFonts w:ascii="Times New Roman" w:hAnsi="Times New Roman" w:cs="Times New Roman"/>
          <w:b/>
          <w:sz w:val="24"/>
          <w:szCs w:val="24"/>
        </w:rPr>
        <w:t xml:space="preserve"> </w:t>
      </w:r>
    </w:p>
    <w:p w:rsidR="005E2DEC" w:rsidRDefault="005E2DEC" w:rsidP="005E2DEC">
      <w:pPr>
        <w:pStyle w:val="ConsNormal"/>
        <w:widowControl/>
        <w:ind w:firstLine="0"/>
        <w:jc w:val="both"/>
        <w:rPr>
          <w:rFonts w:ascii="Times New Roman" w:hAnsi="Times New Roman"/>
          <w:b/>
          <w:sz w:val="24"/>
          <w:szCs w:val="24"/>
        </w:rPr>
      </w:pPr>
    </w:p>
    <w:p w:rsidR="005E2DEC" w:rsidRPr="005A7E23" w:rsidRDefault="005E2DEC" w:rsidP="005E2DEC">
      <w:pPr>
        <w:pStyle w:val="ConsNormal"/>
        <w:widowControl/>
        <w:ind w:firstLine="0"/>
        <w:jc w:val="both"/>
        <w:rPr>
          <w:rFonts w:ascii="Times New Roman" w:hAnsi="Times New Roman" w:cs="Times New Roman"/>
          <w:b/>
          <w:sz w:val="24"/>
          <w:szCs w:val="24"/>
        </w:rPr>
      </w:pPr>
      <w:r w:rsidRPr="005A7E23">
        <w:rPr>
          <w:rFonts w:ascii="Times New Roman" w:hAnsi="Times New Roman" w:cs="Times New Roman"/>
          <w:b/>
          <w:sz w:val="24"/>
          <w:szCs w:val="24"/>
        </w:rPr>
        <w:t>СЛУШАЛИ:</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5E2DEC" w:rsidRPr="005A7E23" w:rsidRDefault="005E2DEC" w:rsidP="005E2DEC">
      <w:pPr>
        <w:tabs>
          <w:tab w:val="left" w:pos="1272"/>
        </w:tabs>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ООО «Лидер» Шарьинского муниципального района представило в департамент государственного регулирования цен и тарифов Костромской области заявления вх. от 30.04.2013 г. № О-894 № О-985 и расчетные материалы для установления тарифов на 2015г. для потребителей ООО «Лидер»:</w:t>
      </w:r>
    </w:p>
    <w:p w:rsidR="005E2DEC" w:rsidRPr="005A7E23" w:rsidRDefault="005E2DEC" w:rsidP="005E2DEC">
      <w:pPr>
        <w:tabs>
          <w:tab w:val="left" w:pos="1272"/>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Pr="005A7E23">
        <w:rPr>
          <w:rFonts w:ascii="Times New Roman" w:hAnsi="Times New Roman" w:cs="Times New Roman"/>
          <w:sz w:val="24"/>
          <w:szCs w:val="24"/>
        </w:rPr>
        <w:t>на питьевую воду в размере 42,08 руб./м3 (НДС не облагается) при НВВ 1067,95 тыс.руб.;</w:t>
      </w:r>
    </w:p>
    <w:p w:rsidR="005E2DEC" w:rsidRPr="005A7E23" w:rsidRDefault="005E2DEC" w:rsidP="005E2DEC">
      <w:pPr>
        <w:tabs>
          <w:tab w:val="left" w:pos="1272"/>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Pr="005A7E23">
        <w:rPr>
          <w:rFonts w:ascii="Times New Roman" w:hAnsi="Times New Roman" w:cs="Times New Roman"/>
          <w:sz w:val="24"/>
          <w:szCs w:val="24"/>
        </w:rPr>
        <w:t>на водоотведение в размере 38,06 руб./м3 (НДС не облагается) при НВВ 298,79 тыс.</w:t>
      </w:r>
      <w:r>
        <w:rPr>
          <w:rFonts w:ascii="Times New Roman" w:hAnsi="Times New Roman"/>
          <w:sz w:val="24"/>
          <w:szCs w:val="24"/>
        </w:rPr>
        <w:t xml:space="preserve"> </w:t>
      </w:r>
      <w:r w:rsidRPr="005A7E23">
        <w:rPr>
          <w:rFonts w:ascii="Times New Roman" w:hAnsi="Times New Roman" w:cs="Times New Roman"/>
          <w:sz w:val="24"/>
          <w:szCs w:val="24"/>
        </w:rPr>
        <w:t xml:space="preserve">руб. </w:t>
      </w:r>
    </w:p>
    <w:p w:rsidR="005E2DEC" w:rsidRPr="005A7E23" w:rsidRDefault="005E2DEC" w:rsidP="005E2DEC">
      <w:pPr>
        <w:tabs>
          <w:tab w:val="left" w:pos="1272"/>
        </w:tabs>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ГРЦТ КО  принято решение об открытии дела по установлению тарифов на питьевую воду и водоотведение от 15.09.2014 г. № 297.</w:t>
      </w:r>
    </w:p>
    <w:p w:rsidR="005E2DEC" w:rsidRPr="005A7E23" w:rsidRDefault="005E2DEC" w:rsidP="005E2DEC">
      <w:pPr>
        <w:tabs>
          <w:tab w:val="left" w:pos="1272"/>
        </w:tabs>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представленных ООО «Лидер»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b/>
          <w:sz w:val="24"/>
          <w:szCs w:val="24"/>
          <w:u w:val="single"/>
        </w:rPr>
        <w:t xml:space="preserve"> Заключение по тарифам на питьевую воду</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Производственная программа принята по предложению предприятия:</w:t>
      </w:r>
    </w:p>
    <w:p w:rsidR="005E2DEC"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поднято воды – 28,36 тыс. м3;</w:t>
      </w:r>
    </w:p>
    <w:p w:rsidR="000A0486" w:rsidRPr="000A0486" w:rsidRDefault="000A0486" w:rsidP="005E2D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собственные нужды – 0,20 тыс. м3</w:t>
      </w:r>
      <w:r w:rsidRPr="00FE1A3D">
        <w:rPr>
          <w:rFonts w:ascii="Times New Roman" w:hAnsi="Times New Roman" w:cs="Times New Roman"/>
          <w:sz w:val="24"/>
          <w:szCs w:val="24"/>
        </w:rPr>
        <w:t>;</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потери в сетях  – 2,78 тыс. м3 (9,86%);</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реализовано воды  - 25,38 тыс.м3, в т.ч.:</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 </w:t>
      </w:r>
      <w:r>
        <w:rPr>
          <w:rFonts w:ascii="Times New Roman" w:hAnsi="Times New Roman"/>
          <w:sz w:val="24"/>
          <w:szCs w:val="24"/>
        </w:rPr>
        <w:t xml:space="preserve"> </w:t>
      </w:r>
      <w:r w:rsidRPr="005A7E23">
        <w:rPr>
          <w:rFonts w:ascii="Times New Roman" w:hAnsi="Times New Roman" w:cs="Times New Roman"/>
          <w:sz w:val="24"/>
          <w:szCs w:val="24"/>
        </w:rPr>
        <w:t>производственные нужды предприятия – 0,54 тыс. м3;</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населению – 20,44 тыс. м3;</w:t>
      </w:r>
    </w:p>
    <w:p w:rsidR="005E2DEC" w:rsidRPr="005A7E23" w:rsidRDefault="005E2DEC" w:rsidP="005E2DEC">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Pr="005A7E23">
        <w:rPr>
          <w:rFonts w:ascii="Times New Roman" w:hAnsi="Times New Roman" w:cs="Times New Roman"/>
          <w:sz w:val="24"/>
          <w:szCs w:val="24"/>
        </w:rPr>
        <w:t>бюджетные потребители – 4,21 тыс.м3;</w:t>
      </w:r>
    </w:p>
    <w:p w:rsidR="005E2DEC" w:rsidRPr="005A7E23" w:rsidRDefault="005E2DEC" w:rsidP="005E2DEC">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Pr="005A7E23">
        <w:rPr>
          <w:rFonts w:ascii="Times New Roman" w:hAnsi="Times New Roman" w:cs="Times New Roman"/>
          <w:sz w:val="24"/>
          <w:szCs w:val="24"/>
        </w:rPr>
        <w:t>прочие потребители – 0,19 тыс.м3.</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E2DEC" w:rsidRPr="005A7E23" w:rsidRDefault="005E2DEC" w:rsidP="005E2DEC">
      <w:pPr>
        <w:spacing w:after="0" w:line="240" w:lineRule="auto"/>
        <w:ind w:firstLine="709"/>
        <w:jc w:val="both"/>
        <w:rPr>
          <w:rFonts w:ascii="Times New Roman" w:hAnsi="Times New Roman" w:cs="Times New Roman"/>
          <w:b/>
          <w:i/>
          <w:sz w:val="24"/>
          <w:szCs w:val="24"/>
        </w:rPr>
      </w:pPr>
      <w:r w:rsidRPr="005A7E23">
        <w:rPr>
          <w:rFonts w:ascii="Times New Roman" w:hAnsi="Times New Roman" w:cs="Times New Roman"/>
          <w:sz w:val="24"/>
          <w:szCs w:val="24"/>
        </w:rPr>
        <w:t>- «Электроэнергия» - Объемы электроэнергии приняты по средним показателям фактических данных за 2013-2014 годы. Затраты по данной статье рассчитаны на основании прогнозируемого тарифа на электрическую энергию на 2015 год с учетом свободных цен, НДС, с учетом индекса с 01.07.2015г. на 107,5%.  Затраты приняты в размере 241,30 тыс. руб.;</w:t>
      </w:r>
      <w:r w:rsidRPr="005A7E23">
        <w:rPr>
          <w:rFonts w:ascii="Times New Roman" w:hAnsi="Times New Roman" w:cs="Times New Roman"/>
          <w:b/>
          <w:i/>
          <w:sz w:val="24"/>
          <w:szCs w:val="24"/>
        </w:rPr>
        <w:t xml:space="preserve">  </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«Затраты на оплату труда» - расчет произведен согласно штатного расписания предприятия и положения о премировании сотрудников. С 01.07.2015 г. запланирован рост заработной платы на 105,5%. Затраты по статье составили 277,95 тыс. руб.</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«Отчисления на социальные нужды» - затраты по данной статье составили 30,2% от ФОТ и приняты в размере 83,94 тыс. руб.;</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«Расходы по проведению АВР» - оплата труда ремонтного персонала с отчислениями, собственные затраты на ремонт хозяйственным способом. Расходы составляют 101,31 тыс. руб.;</w:t>
      </w:r>
    </w:p>
    <w:p w:rsidR="005E2DEC" w:rsidRPr="005A7E23" w:rsidRDefault="005E2DEC" w:rsidP="005E2DEC">
      <w:pPr>
        <w:spacing w:after="0" w:line="240" w:lineRule="auto"/>
        <w:ind w:firstLine="709"/>
        <w:jc w:val="both"/>
        <w:rPr>
          <w:rFonts w:ascii="Times New Roman" w:hAnsi="Times New Roman" w:cs="Times New Roman"/>
          <w:bCs/>
          <w:sz w:val="24"/>
          <w:szCs w:val="24"/>
        </w:rPr>
      </w:pPr>
      <w:r w:rsidRPr="005A7E23">
        <w:rPr>
          <w:rFonts w:ascii="Times New Roman" w:hAnsi="Times New Roman" w:cs="Times New Roman"/>
          <w:sz w:val="24"/>
          <w:szCs w:val="24"/>
        </w:rPr>
        <w:lastRenderedPageBreak/>
        <w:t>- «</w:t>
      </w:r>
      <w:r w:rsidRPr="005A7E23">
        <w:rPr>
          <w:rFonts w:ascii="Times New Roman" w:hAnsi="Times New Roman" w:cs="Times New Roman"/>
          <w:bCs/>
          <w:sz w:val="24"/>
          <w:szCs w:val="24"/>
        </w:rPr>
        <w:t>Цеховые расходы» - заработная плата цехового персонала с отчислениями. Затраты составляют 52,78 тыс. руб.;</w:t>
      </w:r>
    </w:p>
    <w:p w:rsidR="005E2DEC" w:rsidRPr="005A7E23" w:rsidRDefault="005E2DEC" w:rsidP="005E2DEC">
      <w:pPr>
        <w:spacing w:after="0" w:line="240" w:lineRule="auto"/>
        <w:ind w:firstLine="709"/>
        <w:jc w:val="both"/>
        <w:rPr>
          <w:rFonts w:ascii="Times New Roman" w:hAnsi="Times New Roman" w:cs="Times New Roman"/>
          <w:bCs/>
          <w:sz w:val="24"/>
          <w:szCs w:val="24"/>
        </w:rPr>
      </w:pPr>
      <w:r w:rsidRPr="005A7E23">
        <w:rPr>
          <w:rFonts w:ascii="Times New Roman" w:hAnsi="Times New Roman" w:cs="Times New Roman"/>
          <w:bCs/>
          <w:iCs/>
          <w:sz w:val="24"/>
          <w:szCs w:val="24"/>
        </w:rPr>
        <w:t xml:space="preserve">- «Общеэксплуатационные расходы» - </w:t>
      </w:r>
      <w:r w:rsidRPr="005A7E23">
        <w:rPr>
          <w:rFonts w:ascii="Times New Roman" w:hAnsi="Times New Roman" w:cs="Times New Roman"/>
          <w:sz w:val="24"/>
          <w:szCs w:val="24"/>
        </w:rPr>
        <w:t>Доля общехозяйственных расходов, приходящаяся на регулируемый вид деятельности, составляет 110,71 тыс. руб.;</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«Налоги и сборы, включаемые в себестоимость» - затраты 15,08 тыс.</w:t>
      </w:r>
      <w:r>
        <w:rPr>
          <w:rFonts w:ascii="Times New Roman" w:hAnsi="Times New Roman"/>
          <w:sz w:val="24"/>
          <w:szCs w:val="24"/>
        </w:rPr>
        <w:t xml:space="preserve"> </w:t>
      </w:r>
      <w:r w:rsidRPr="005A7E23">
        <w:rPr>
          <w:rFonts w:ascii="Times New Roman" w:hAnsi="Times New Roman" w:cs="Times New Roman"/>
          <w:sz w:val="24"/>
          <w:szCs w:val="24"/>
        </w:rPr>
        <w:t>руб. В расчет затрат включены расходы по уплате водного налога и единого налога, уплачиваемого организацией, применяющей упрощенную систему налогообложения.</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184,88 тыс. руб. и составила 883,07 тыс. руб.</w:t>
      </w:r>
    </w:p>
    <w:p w:rsidR="005E2DEC" w:rsidRPr="005A7E23" w:rsidRDefault="005E2DEC" w:rsidP="005E2DEC">
      <w:pPr>
        <w:tabs>
          <w:tab w:val="left" w:pos="1272"/>
        </w:tabs>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Предлагается установить экономически обоснованные тарифы на питьевую воду для </w:t>
      </w:r>
      <w:r>
        <w:rPr>
          <w:rFonts w:ascii="Times New Roman" w:hAnsi="Times New Roman"/>
          <w:sz w:val="24"/>
          <w:szCs w:val="24"/>
        </w:rPr>
        <w:t xml:space="preserve">  </w:t>
      </w:r>
      <w:r w:rsidRPr="005A7E23">
        <w:rPr>
          <w:rFonts w:ascii="Times New Roman" w:hAnsi="Times New Roman" w:cs="Times New Roman"/>
          <w:sz w:val="24"/>
          <w:szCs w:val="24"/>
        </w:rPr>
        <w:t>ООО «Лидер»  в размере:</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с 01.01.2015г. по 30.06.2015</w:t>
      </w:r>
      <w:r>
        <w:rPr>
          <w:rFonts w:ascii="Times New Roman" w:hAnsi="Times New Roman"/>
          <w:sz w:val="24"/>
          <w:szCs w:val="24"/>
        </w:rPr>
        <w:t xml:space="preserve"> </w:t>
      </w:r>
      <w:r w:rsidRPr="005A7E23">
        <w:rPr>
          <w:rFonts w:ascii="Times New Roman" w:hAnsi="Times New Roman" w:cs="Times New Roman"/>
          <w:sz w:val="24"/>
          <w:szCs w:val="24"/>
        </w:rPr>
        <w:t>г. - 33,78 руб./м3;</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с 01.07.2015г. по 31.12.2015</w:t>
      </w:r>
      <w:r>
        <w:rPr>
          <w:rFonts w:ascii="Times New Roman" w:hAnsi="Times New Roman"/>
          <w:sz w:val="24"/>
          <w:szCs w:val="24"/>
        </w:rPr>
        <w:t xml:space="preserve"> </w:t>
      </w:r>
      <w:r w:rsidRPr="005A7E23">
        <w:rPr>
          <w:rFonts w:ascii="Times New Roman" w:hAnsi="Times New Roman" w:cs="Times New Roman"/>
          <w:sz w:val="24"/>
          <w:szCs w:val="24"/>
        </w:rPr>
        <w:t xml:space="preserve">г. – 35,81 руб./м3 (НДС не облагается). </w:t>
      </w:r>
    </w:p>
    <w:p w:rsidR="005E2DEC" w:rsidRPr="005A7E23" w:rsidRDefault="005E2DEC" w:rsidP="005E2DEC">
      <w:pPr>
        <w:pStyle w:val="ConsPlusCell"/>
        <w:ind w:firstLine="709"/>
        <w:jc w:val="both"/>
        <w:rPr>
          <w:rFonts w:ascii="Times New Roman" w:hAnsi="Times New Roman" w:cs="Times New Roman"/>
          <w:b/>
          <w:sz w:val="24"/>
          <w:szCs w:val="24"/>
          <w:highlight w:val="yellow"/>
          <w:u w:val="single"/>
        </w:rPr>
      </w:pPr>
      <w:r w:rsidRPr="005A7E23">
        <w:rPr>
          <w:rFonts w:ascii="Times New Roman" w:hAnsi="Times New Roman" w:cs="Times New Roman"/>
          <w:sz w:val="24"/>
          <w:szCs w:val="24"/>
        </w:rPr>
        <w:t>Рост тарифа составил  106,0% (декабрь 2015г. - к декабрю 2014г.).</w:t>
      </w:r>
    </w:p>
    <w:p w:rsidR="005E2DEC" w:rsidRPr="005A7E23" w:rsidRDefault="005E2DEC" w:rsidP="005E2DEC">
      <w:pPr>
        <w:spacing w:after="0" w:line="240" w:lineRule="auto"/>
        <w:ind w:firstLine="709"/>
        <w:jc w:val="both"/>
        <w:rPr>
          <w:rFonts w:ascii="Times New Roman" w:hAnsi="Times New Roman" w:cs="Times New Roman"/>
          <w:b/>
          <w:sz w:val="24"/>
          <w:szCs w:val="24"/>
          <w:highlight w:val="yellow"/>
          <w:u w:val="single"/>
        </w:rPr>
      </w:pPr>
      <w:r w:rsidRPr="005A7E23">
        <w:rPr>
          <w:rFonts w:ascii="Times New Roman" w:hAnsi="Times New Roman" w:cs="Times New Roman"/>
          <w:b/>
          <w:sz w:val="24"/>
          <w:szCs w:val="24"/>
          <w:u w:val="single"/>
        </w:rPr>
        <w:t>Заключение по тарифам на водоотведение</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Производственная программа принята по предложению предприятия:</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пропущено сточных вод – 7,85 тыс. м3 в т.ч.:</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w:t>
      </w:r>
      <w:r>
        <w:rPr>
          <w:rFonts w:ascii="Times New Roman" w:hAnsi="Times New Roman"/>
          <w:sz w:val="24"/>
          <w:szCs w:val="24"/>
        </w:rPr>
        <w:t xml:space="preserve">   </w:t>
      </w:r>
      <w:r w:rsidRPr="005A7E23">
        <w:rPr>
          <w:rFonts w:ascii="Times New Roman" w:hAnsi="Times New Roman" w:cs="Times New Roman"/>
          <w:sz w:val="24"/>
          <w:szCs w:val="24"/>
        </w:rPr>
        <w:t>население – 4,28 тыс. м3;</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  </w:t>
      </w:r>
      <w:r>
        <w:rPr>
          <w:rFonts w:ascii="Times New Roman" w:hAnsi="Times New Roman"/>
          <w:sz w:val="24"/>
          <w:szCs w:val="24"/>
        </w:rPr>
        <w:t xml:space="preserve"> </w:t>
      </w:r>
      <w:r w:rsidRPr="005A7E23">
        <w:rPr>
          <w:rFonts w:ascii="Times New Roman" w:hAnsi="Times New Roman" w:cs="Times New Roman"/>
          <w:sz w:val="24"/>
          <w:szCs w:val="24"/>
        </w:rPr>
        <w:t>бюджетные потребители – 3,44 тыс. м3;</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прочие потребители – 0,13 тыс.м3.</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При расчете тарифов приняты следующие статьи затрат: </w:t>
      </w:r>
    </w:p>
    <w:p w:rsidR="005E2DEC" w:rsidRPr="005A7E23" w:rsidRDefault="005E2DEC" w:rsidP="005E2DEC">
      <w:pPr>
        <w:spacing w:after="0" w:line="240" w:lineRule="auto"/>
        <w:ind w:firstLine="709"/>
        <w:jc w:val="both"/>
        <w:rPr>
          <w:rFonts w:ascii="Times New Roman" w:hAnsi="Times New Roman" w:cs="Times New Roman"/>
          <w:b/>
          <w:i/>
          <w:sz w:val="24"/>
          <w:szCs w:val="24"/>
        </w:rPr>
      </w:pPr>
      <w:r w:rsidRPr="005A7E23">
        <w:rPr>
          <w:rFonts w:ascii="Times New Roman" w:hAnsi="Times New Roman" w:cs="Times New Roman"/>
          <w:sz w:val="24"/>
          <w:szCs w:val="24"/>
        </w:rPr>
        <w:t>- «Электроэнергия» - Объемы электроэнергии приняты по средним показателям фактических данных за 2013-2014 годы. Затраты по данной статье рассчитаны на основании прогнозируемого тарифа на электрическую энергию на 2015 год с учетом свободных цен, НДС, с учетом индекса с 01.07.2015г. на 107,5%.  Затраты приняты в размере 50,50 тыс. руб.;</w:t>
      </w:r>
      <w:r w:rsidRPr="005A7E23">
        <w:rPr>
          <w:rFonts w:ascii="Times New Roman" w:hAnsi="Times New Roman" w:cs="Times New Roman"/>
          <w:b/>
          <w:i/>
          <w:sz w:val="24"/>
          <w:szCs w:val="24"/>
        </w:rPr>
        <w:t xml:space="preserve">  </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«Затраты на оплату труда» - расчет произведен согласно штатного расписания предприятия и положения о премировании сотрудников. С 01.07.2015 г. запланирован рост заработной платы на 105,5%. Затраты по статье составили 82,88 тыс. руб.;</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«Отчисления на социальные нужды» - затраты по данной статье составили 30,2% от ФОТ и приняты в размере 25,03 тыс. руб.;</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«Расходы по проведению АВР» - оплата труда ремонтного персонала с отчислениями, собственные затраты на ремонт хозяйственным способом. Расходы составляют 39,45 тыс. руб.;</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-«Цеховые расходы» - Доля цеховых расходов, приходящаяся на регулируемый вид деятельности, составляет  20,67 тыс. руб.; </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bCs/>
          <w:iCs/>
          <w:sz w:val="24"/>
          <w:szCs w:val="24"/>
        </w:rPr>
        <w:t xml:space="preserve">- «Общеэксплуатационные расходы» - Статья включает в себя расходы по заработной плате АУП с отчислениями, содержание зданий общехозяйственного назначения, канцтовары, прочие расходы. </w:t>
      </w:r>
      <w:r w:rsidRPr="005A7E23">
        <w:rPr>
          <w:rFonts w:ascii="Times New Roman" w:hAnsi="Times New Roman" w:cs="Times New Roman"/>
          <w:sz w:val="24"/>
          <w:szCs w:val="24"/>
        </w:rPr>
        <w:t xml:space="preserve">Доля общехозяйственных расходов, приходящаяся на регулируемый вид деятельности, составляет 39,23 тыс. руб.; </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«Прочие прямые расходы» включают в себя услуги по мониторингу окружающей среды, расходы по договорам и составляют 18,30 тыс. руб.;</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 - «Налоги и сборы, включаемые в себестоимость» - затраты составили 2,79 тыс. руб. В расчет затрат включены расходы по уплате единого налога, уплачиваемого организацией, применяющей упрощенную систему налогообложения.</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19,93 тыс. руб. и составила 278,86 тыс. руб.</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Предлагается установить экономически обоснованные тарифы на водоотведение ООО «Лидер»  в размере:</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с 01.01.2015г. по 30.06.2015г. - 34,66 руб./м3;</w:t>
      </w:r>
    </w:p>
    <w:p w:rsidR="005E2DEC" w:rsidRPr="005A7E23" w:rsidRDefault="005E2DEC" w:rsidP="005E2DEC">
      <w:pPr>
        <w:spacing w:after="0" w:line="240" w:lineRule="auto"/>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 с 01.07.2015г. по 31.12.2015г. – 36,39 руб./м3  (НДС не облагается). </w:t>
      </w:r>
    </w:p>
    <w:p w:rsidR="005E2DEC" w:rsidRPr="005A7E23" w:rsidRDefault="005E2DEC" w:rsidP="005E2DEC">
      <w:pPr>
        <w:pStyle w:val="ConsPlusCell"/>
        <w:ind w:firstLine="709"/>
        <w:jc w:val="both"/>
        <w:rPr>
          <w:rFonts w:ascii="Times New Roman" w:hAnsi="Times New Roman" w:cs="Times New Roman"/>
          <w:sz w:val="24"/>
          <w:szCs w:val="24"/>
        </w:rPr>
      </w:pPr>
      <w:r w:rsidRPr="005A7E23">
        <w:rPr>
          <w:rFonts w:ascii="Times New Roman" w:hAnsi="Times New Roman" w:cs="Times New Roman"/>
          <w:sz w:val="24"/>
          <w:szCs w:val="24"/>
        </w:rPr>
        <w:t>Рост тарифа составил  105,0% (декабр</w:t>
      </w:r>
      <w:r>
        <w:rPr>
          <w:rFonts w:ascii="Times New Roman" w:hAnsi="Times New Roman" w:cs="Times New Roman"/>
          <w:sz w:val="24"/>
          <w:szCs w:val="24"/>
        </w:rPr>
        <w:t xml:space="preserve">ь 2015г. - </w:t>
      </w:r>
      <w:r w:rsidRPr="005A7E23">
        <w:rPr>
          <w:rFonts w:ascii="Times New Roman" w:hAnsi="Times New Roman" w:cs="Times New Roman"/>
          <w:sz w:val="24"/>
          <w:szCs w:val="24"/>
        </w:rPr>
        <w:t>к декабрю 2014г.).</w:t>
      </w:r>
    </w:p>
    <w:p w:rsidR="005E2DEC" w:rsidRDefault="005E2DEC" w:rsidP="005E2DEC">
      <w:pPr>
        <w:tabs>
          <w:tab w:val="left" w:pos="2656"/>
        </w:tabs>
        <w:spacing w:after="0" w:line="240" w:lineRule="auto"/>
        <w:jc w:val="both"/>
        <w:rPr>
          <w:rFonts w:ascii="Times New Roman" w:hAnsi="Times New Roman"/>
          <w:b/>
          <w:sz w:val="24"/>
          <w:szCs w:val="24"/>
        </w:rPr>
      </w:pPr>
    </w:p>
    <w:p w:rsidR="005E2DEC" w:rsidRPr="005A7E23" w:rsidRDefault="005E2DEC" w:rsidP="005E2DEC">
      <w:pPr>
        <w:tabs>
          <w:tab w:val="left" w:pos="2656"/>
        </w:tabs>
        <w:spacing w:after="0" w:line="240" w:lineRule="auto"/>
        <w:jc w:val="both"/>
        <w:rPr>
          <w:rFonts w:ascii="Times New Roman" w:hAnsi="Times New Roman" w:cs="Times New Roman"/>
          <w:b/>
          <w:sz w:val="24"/>
          <w:szCs w:val="24"/>
        </w:rPr>
      </w:pPr>
      <w:r w:rsidRPr="005A7E23">
        <w:rPr>
          <w:rFonts w:ascii="Times New Roman" w:hAnsi="Times New Roman" w:cs="Times New Roman"/>
          <w:b/>
          <w:sz w:val="24"/>
          <w:szCs w:val="24"/>
        </w:rPr>
        <w:t>РЕШИЛИ:</w:t>
      </w:r>
    </w:p>
    <w:p w:rsidR="005E2DEC" w:rsidRPr="005A7E23" w:rsidRDefault="005E2DEC" w:rsidP="005E2DEC">
      <w:pPr>
        <w:pStyle w:val="ConsNormal"/>
        <w:widowControl/>
        <w:ind w:firstLine="709"/>
        <w:jc w:val="both"/>
        <w:rPr>
          <w:rFonts w:ascii="Times New Roman" w:hAnsi="Times New Roman" w:cs="Times New Roman"/>
          <w:sz w:val="24"/>
          <w:szCs w:val="24"/>
        </w:rPr>
      </w:pPr>
      <w:r w:rsidRPr="005A7E23">
        <w:rPr>
          <w:rFonts w:ascii="Times New Roman" w:hAnsi="Times New Roman" w:cs="Times New Roman"/>
          <w:sz w:val="24"/>
          <w:szCs w:val="24"/>
        </w:rPr>
        <w:t>1. Утвердить для ООО «Лидер»:</w:t>
      </w:r>
    </w:p>
    <w:p w:rsidR="005E2DEC" w:rsidRPr="005A7E23" w:rsidRDefault="005E2DEC" w:rsidP="005E2DEC">
      <w:pPr>
        <w:pStyle w:val="ConsNormal"/>
        <w:widowControl/>
        <w:ind w:firstLine="709"/>
        <w:jc w:val="both"/>
        <w:rPr>
          <w:rFonts w:ascii="Times New Roman" w:hAnsi="Times New Roman" w:cs="Times New Roman"/>
          <w:sz w:val="24"/>
          <w:szCs w:val="24"/>
        </w:rPr>
      </w:pPr>
      <w:r w:rsidRPr="005A7E23">
        <w:rPr>
          <w:rFonts w:ascii="Times New Roman" w:hAnsi="Times New Roman" w:cs="Times New Roman"/>
          <w:sz w:val="24"/>
          <w:szCs w:val="24"/>
        </w:rPr>
        <w:t>1) производственную программу в сфере водоснабжения на 2015 год.</w:t>
      </w:r>
    </w:p>
    <w:p w:rsidR="005E2DEC" w:rsidRPr="005A7E23" w:rsidRDefault="005E2DEC" w:rsidP="005E2DEC">
      <w:pPr>
        <w:pStyle w:val="ConsNormal"/>
        <w:widowControl/>
        <w:ind w:firstLine="709"/>
        <w:jc w:val="both"/>
        <w:rPr>
          <w:rFonts w:ascii="Times New Roman" w:hAnsi="Times New Roman" w:cs="Times New Roman"/>
          <w:sz w:val="24"/>
          <w:szCs w:val="24"/>
        </w:rPr>
      </w:pPr>
      <w:r w:rsidRPr="005A7E23">
        <w:rPr>
          <w:rFonts w:ascii="Times New Roman" w:hAnsi="Times New Roman" w:cs="Times New Roman"/>
          <w:sz w:val="24"/>
          <w:szCs w:val="24"/>
        </w:rPr>
        <w:t>2) производственную программу в сфере водоотведения на 2015 год.</w:t>
      </w:r>
    </w:p>
    <w:p w:rsidR="005E2DEC" w:rsidRPr="005A7E23" w:rsidRDefault="005E2DEC" w:rsidP="005E2DEC">
      <w:pPr>
        <w:pStyle w:val="ConsNormal"/>
        <w:widowControl/>
        <w:ind w:firstLine="709"/>
        <w:jc w:val="both"/>
        <w:rPr>
          <w:rFonts w:ascii="Times New Roman" w:hAnsi="Times New Roman" w:cs="Times New Roman"/>
          <w:sz w:val="24"/>
          <w:szCs w:val="24"/>
        </w:rPr>
      </w:pPr>
      <w:r w:rsidRPr="005A7E23">
        <w:rPr>
          <w:rFonts w:ascii="Times New Roman" w:hAnsi="Times New Roman" w:cs="Times New Roman"/>
          <w:sz w:val="24"/>
          <w:szCs w:val="24"/>
        </w:rPr>
        <w:lastRenderedPageBreak/>
        <w:t xml:space="preserve">2. Установить тарифы на питьевую воду  и водоотведение для потребителей </w:t>
      </w:r>
      <w:r w:rsidR="00BA2198">
        <w:rPr>
          <w:rFonts w:ascii="Times New Roman" w:hAnsi="Times New Roman" w:cs="Times New Roman"/>
          <w:sz w:val="24"/>
          <w:szCs w:val="24"/>
        </w:rPr>
        <w:t xml:space="preserve">               </w:t>
      </w:r>
      <w:r w:rsidRPr="005A7E23">
        <w:rPr>
          <w:rFonts w:ascii="Times New Roman" w:hAnsi="Times New Roman" w:cs="Times New Roman"/>
          <w:sz w:val="24"/>
          <w:szCs w:val="24"/>
        </w:rPr>
        <w:t>ООО «Лидер»  Шарьинского муниципального района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59"/>
        <w:gridCol w:w="2360"/>
        <w:gridCol w:w="2428"/>
      </w:tblGrid>
      <w:tr w:rsidR="005E2DEC" w:rsidRPr="005A7E23" w:rsidTr="00BA2198">
        <w:trPr>
          <w:trHeight w:val="329"/>
        </w:trPr>
        <w:tc>
          <w:tcPr>
            <w:tcW w:w="1964" w:type="pct"/>
            <w:vAlign w:val="center"/>
          </w:tcPr>
          <w:p w:rsidR="005E2DEC" w:rsidRPr="005A7E23" w:rsidRDefault="005E2DEC" w:rsidP="00BA2198">
            <w:pPr>
              <w:pStyle w:val="ConsNormal"/>
              <w:widowControl/>
              <w:ind w:firstLine="0"/>
              <w:rPr>
                <w:rFonts w:ascii="Times New Roman" w:hAnsi="Times New Roman" w:cs="Times New Roman"/>
                <w:sz w:val="24"/>
                <w:szCs w:val="24"/>
              </w:rPr>
            </w:pPr>
            <w:r w:rsidRPr="005A7E23">
              <w:rPr>
                <w:rFonts w:ascii="Times New Roman" w:hAnsi="Times New Roman" w:cs="Times New Roman"/>
                <w:sz w:val="24"/>
                <w:szCs w:val="24"/>
              </w:rPr>
              <w:t>Категория  потребителей</w:t>
            </w:r>
          </w:p>
        </w:tc>
        <w:tc>
          <w:tcPr>
            <w:tcW w:w="632"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Ед.</w:t>
            </w:r>
          </w:p>
          <w:p w:rsidR="005E2DEC" w:rsidRPr="005A7E23" w:rsidRDefault="005E2DEC" w:rsidP="00BA2198">
            <w:pPr>
              <w:pStyle w:val="ConsNormal"/>
              <w:widowControl/>
              <w:ind w:left="33" w:firstLine="0"/>
              <w:jc w:val="center"/>
              <w:rPr>
                <w:rFonts w:ascii="Times New Roman" w:hAnsi="Times New Roman" w:cs="Times New Roman"/>
                <w:sz w:val="24"/>
                <w:szCs w:val="24"/>
              </w:rPr>
            </w:pPr>
            <w:r w:rsidRPr="005A7E23">
              <w:rPr>
                <w:rFonts w:ascii="Times New Roman" w:hAnsi="Times New Roman" w:cs="Times New Roman"/>
                <w:sz w:val="24"/>
                <w:szCs w:val="24"/>
              </w:rPr>
              <w:t>изм.</w:t>
            </w:r>
          </w:p>
        </w:tc>
        <w:tc>
          <w:tcPr>
            <w:tcW w:w="1185"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с 01.01.2015 г.             по 30.06.2015 г.</w:t>
            </w:r>
          </w:p>
        </w:tc>
        <w:tc>
          <w:tcPr>
            <w:tcW w:w="1218"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с 01.07.2015 г.             по 31.12.2015 г.</w:t>
            </w:r>
          </w:p>
        </w:tc>
      </w:tr>
      <w:tr w:rsidR="005E2DEC" w:rsidRPr="005A7E23" w:rsidTr="00BA2198">
        <w:trPr>
          <w:trHeight w:val="329"/>
        </w:trPr>
        <w:tc>
          <w:tcPr>
            <w:tcW w:w="5000" w:type="pct"/>
            <w:gridSpan w:val="4"/>
            <w:vAlign w:val="center"/>
          </w:tcPr>
          <w:p w:rsidR="005E2DEC" w:rsidRPr="005A7E23" w:rsidRDefault="005E2DEC" w:rsidP="00BA2198">
            <w:pPr>
              <w:pStyle w:val="ConsNormal"/>
              <w:widowControl/>
              <w:ind w:firstLine="0"/>
              <w:rPr>
                <w:rFonts w:ascii="Times New Roman" w:hAnsi="Times New Roman" w:cs="Times New Roman"/>
                <w:sz w:val="24"/>
                <w:szCs w:val="24"/>
              </w:rPr>
            </w:pPr>
            <w:r w:rsidRPr="005A7E23">
              <w:rPr>
                <w:rFonts w:ascii="Times New Roman" w:hAnsi="Times New Roman" w:cs="Times New Roman"/>
                <w:sz w:val="24"/>
                <w:szCs w:val="24"/>
              </w:rPr>
              <w:t>Питьевая вода</w:t>
            </w:r>
          </w:p>
        </w:tc>
      </w:tr>
      <w:tr w:rsidR="005E2DEC" w:rsidRPr="005A7E23" w:rsidTr="00BA2198">
        <w:trPr>
          <w:trHeight w:val="454"/>
        </w:trPr>
        <w:tc>
          <w:tcPr>
            <w:tcW w:w="1964" w:type="pct"/>
            <w:vAlign w:val="center"/>
          </w:tcPr>
          <w:p w:rsidR="005E2DEC" w:rsidRPr="005A7E23" w:rsidRDefault="005E2DEC" w:rsidP="00BA2198">
            <w:pPr>
              <w:pStyle w:val="ConsNormal"/>
              <w:widowControl/>
              <w:ind w:firstLine="0"/>
              <w:rPr>
                <w:rFonts w:ascii="Times New Roman" w:hAnsi="Times New Roman" w:cs="Times New Roman"/>
                <w:sz w:val="24"/>
                <w:szCs w:val="24"/>
              </w:rPr>
            </w:pPr>
            <w:r w:rsidRPr="005A7E23">
              <w:rPr>
                <w:rFonts w:ascii="Times New Roman" w:hAnsi="Times New Roman" w:cs="Times New Roman"/>
                <w:sz w:val="24"/>
                <w:szCs w:val="24"/>
              </w:rPr>
              <w:t xml:space="preserve">Население </w:t>
            </w:r>
          </w:p>
        </w:tc>
        <w:tc>
          <w:tcPr>
            <w:tcW w:w="632"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руб./м3</w:t>
            </w:r>
          </w:p>
        </w:tc>
        <w:tc>
          <w:tcPr>
            <w:tcW w:w="1185"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33,78</w:t>
            </w:r>
          </w:p>
        </w:tc>
        <w:tc>
          <w:tcPr>
            <w:tcW w:w="1218"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35,81</w:t>
            </w:r>
          </w:p>
        </w:tc>
      </w:tr>
      <w:tr w:rsidR="005E2DEC" w:rsidRPr="005A7E23" w:rsidTr="00BA2198">
        <w:trPr>
          <w:trHeight w:val="557"/>
        </w:trPr>
        <w:tc>
          <w:tcPr>
            <w:tcW w:w="1964" w:type="pct"/>
            <w:vAlign w:val="center"/>
          </w:tcPr>
          <w:p w:rsidR="005E2DEC" w:rsidRPr="005A7E23" w:rsidRDefault="005E2DEC" w:rsidP="00BA2198">
            <w:pPr>
              <w:pStyle w:val="ConsNormal"/>
              <w:widowControl/>
              <w:ind w:firstLine="0"/>
              <w:rPr>
                <w:rFonts w:ascii="Times New Roman" w:hAnsi="Times New Roman" w:cs="Times New Roman"/>
                <w:sz w:val="24"/>
                <w:szCs w:val="24"/>
              </w:rPr>
            </w:pPr>
            <w:r w:rsidRPr="005A7E23">
              <w:rPr>
                <w:rFonts w:ascii="Times New Roman" w:hAnsi="Times New Roman" w:cs="Times New Roman"/>
                <w:sz w:val="24"/>
                <w:szCs w:val="24"/>
              </w:rPr>
              <w:t xml:space="preserve">Бюджетные и </w:t>
            </w:r>
          </w:p>
          <w:p w:rsidR="005E2DEC" w:rsidRPr="005A7E23" w:rsidRDefault="005E2DEC" w:rsidP="00BA2198">
            <w:pPr>
              <w:pStyle w:val="ConsNormal"/>
              <w:widowControl/>
              <w:ind w:firstLine="0"/>
              <w:rPr>
                <w:rFonts w:ascii="Times New Roman" w:hAnsi="Times New Roman" w:cs="Times New Roman"/>
                <w:sz w:val="24"/>
                <w:szCs w:val="24"/>
              </w:rPr>
            </w:pPr>
            <w:r w:rsidRPr="005A7E23">
              <w:rPr>
                <w:rFonts w:ascii="Times New Roman" w:hAnsi="Times New Roman" w:cs="Times New Roman"/>
                <w:sz w:val="24"/>
                <w:szCs w:val="24"/>
              </w:rPr>
              <w:t xml:space="preserve">прочие потребители </w:t>
            </w:r>
          </w:p>
        </w:tc>
        <w:tc>
          <w:tcPr>
            <w:tcW w:w="632"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руб./м3</w:t>
            </w:r>
          </w:p>
        </w:tc>
        <w:tc>
          <w:tcPr>
            <w:tcW w:w="1185"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33,78</w:t>
            </w:r>
          </w:p>
        </w:tc>
        <w:tc>
          <w:tcPr>
            <w:tcW w:w="1218"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35,81</w:t>
            </w:r>
          </w:p>
        </w:tc>
      </w:tr>
      <w:tr w:rsidR="005E2DEC" w:rsidRPr="005A7E23" w:rsidTr="00BA2198">
        <w:trPr>
          <w:trHeight w:val="557"/>
        </w:trPr>
        <w:tc>
          <w:tcPr>
            <w:tcW w:w="5000" w:type="pct"/>
            <w:gridSpan w:val="4"/>
            <w:vAlign w:val="center"/>
          </w:tcPr>
          <w:p w:rsidR="005E2DEC" w:rsidRPr="005A7E23" w:rsidRDefault="005E2DEC" w:rsidP="00BA2198">
            <w:pPr>
              <w:pStyle w:val="ConsNormal"/>
              <w:widowControl/>
              <w:ind w:firstLine="0"/>
              <w:rPr>
                <w:rFonts w:ascii="Times New Roman" w:hAnsi="Times New Roman" w:cs="Times New Roman"/>
                <w:sz w:val="24"/>
                <w:szCs w:val="24"/>
              </w:rPr>
            </w:pPr>
            <w:r w:rsidRPr="005A7E23">
              <w:rPr>
                <w:rFonts w:ascii="Times New Roman" w:hAnsi="Times New Roman" w:cs="Times New Roman"/>
                <w:sz w:val="24"/>
                <w:szCs w:val="24"/>
              </w:rPr>
              <w:t>Водоотведение</w:t>
            </w:r>
          </w:p>
        </w:tc>
      </w:tr>
      <w:tr w:rsidR="005E2DEC" w:rsidRPr="005A7E23" w:rsidTr="00BA2198">
        <w:trPr>
          <w:trHeight w:val="557"/>
        </w:trPr>
        <w:tc>
          <w:tcPr>
            <w:tcW w:w="1964" w:type="pct"/>
            <w:vAlign w:val="center"/>
          </w:tcPr>
          <w:p w:rsidR="005E2DEC" w:rsidRPr="005A7E23" w:rsidRDefault="005E2DEC" w:rsidP="00BA2198">
            <w:pPr>
              <w:pStyle w:val="ConsNormal"/>
              <w:widowControl/>
              <w:ind w:firstLine="0"/>
              <w:rPr>
                <w:rFonts w:ascii="Times New Roman" w:hAnsi="Times New Roman" w:cs="Times New Roman"/>
                <w:sz w:val="24"/>
                <w:szCs w:val="24"/>
              </w:rPr>
            </w:pPr>
            <w:r w:rsidRPr="005A7E23">
              <w:rPr>
                <w:rFonts w:ascii="Times New Roman" w:hAnsi="Times New Roman" w:cs="Times New Roman"/>
                <w:sz w:val="24"/>
                <w:szCs w:val="24"/>
              </w:rPr>
              <w:t xml:space="preserve">Население </w:t>
            </w:r>
          </w:p>
        </w:tc>
        <w:tc>
          <w:tcPr>
            <w:tcW w:w="632"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руб./м3</w:t>
            </w:r>
          </w:p>
        </w:tc>
        <w:tc>
          <w:tcPr>
            <w:tcW w:w="1185"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34,66</w:t>
            </w:r>
          </w:p>
        </w:tc>
        <w:tc>
          <w:tcPr>
            <w:tcW w:w="1218"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36,39</w:t>
            </w:r>
          </w:p>
        </w:tc>
      </w:tr>
      <w:tr w:rsidR="005E2DEC" w:rsidRPr="005A7E23" w:rsidTr="00BA2198">
        <w:trPr>
          <w:trHeight w:val="737"/>
        </w:trPr>
        <w:tc>
          <w:tcPr>
            <w:tcW w:w="1964" w:type="pct"/>
            <w:vAlign w:val="center"/>
          </w:tcPr>
          <w:p w:rsidR="005E2DEC" w:rsidRPr="005A7E23" w:rsidRDefault="005E2DEC" w:rsidP="00BA2198">
            <w:pPr>
              <w:pStyle w:val="ConsNormal"/>
              <w:widowControl/>
              <w:ind w:firstLine="0"/>
              <w:rPr>
                <w:rFonts w:ascii="Times New Roman" w:hAnsi="Times New Roman" w:cs="Times New Roman"/>
                <w:sz w:val="24"/>
                <w:szCs w:val="24"/>
              </w:rPr>
            </w:pPr>
            <w:r w:rsidRPr="005A7E23">
              <w:rPr>
                <w:rFonts w:ascii="Times New Roman" w:hAnsi="Times New Roman" w:cs="Times New Roman"/>
                <w:sz w:val="24"/>
                <w:szCs w:val="24"/>
              </w:rPr>
              <w:t xml:space="preserve">Бюджетные и </w:t>
            </w:r>
          </w:p>
          <w:p w:rsidR="005E2DEC" w:rsidRPr="005A7E23" w:rsidRDefault="005E2DEC" w:rsidP="00BA2198">
            <w:pPr>
              <w:pStyle w:val="ConsNormal"/>
              <w:widowControl/>
              <w:ind w:firstLine="0"/>
              <w:rPr>
                <w:rFonts w:ascii="Times New Roman" w:hAnsi="Times New Roman" w:cs="Times New Roman"/>
                <w:sz w:val="24"/>
                <w:szCs w:val="24"/>
              </w:rPr>
            </w:pPr>
            <w:r w:rsidRPr="005A7E23">
              <w:rPr>
                <w:rFonts w:ascii="Times New Roman" w:hAnsi="Times New Roman" w:cs="Times New Roman"/>
                <w:sz w:val="24"/>
                <w:szCs w:val="24"/>
              </w:rPr>
              <w:t xml:space="preserve">прочие потребители </w:t>
            </w:r>
          </w:p>
        </w:tc>
        <w:tc>
          <w:tcPr>
            <w:tcW w:w="632"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руб./м3</w:t>
            </w:r>
          </w:p>
        </w:tc>
        <w:tc>
          <w:tcPr>
            <w:tcW w:w="1185"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34,66</w:t>
            </w:r>
          </w:p>
        </w:tc>
        <w:tc>
          <w:tcPr>
            <w:tcW w:w="1218" w:type="pct"/>
            <w:vAlign w:val="center"/>
          </w:tcPr>
          <w:p w:rsidR="005E2DEC" w:rsidRPr="005A7E23" w:rsidRDefault="005E2DEC" w:rsidP="00BA2198">
            <w:pPr>
              <w:pStyle w:val="ConsNormal"/>
              <w:widowControl/>
              <w:ind w:firstLine="0"/>
              <w:jc w:val="center"/>
              <w:rPr>
                <w:rFonts w:ascii="Times New Roman" w:hAnsi="Times New Roman" w:cs="Times New Roman"/>
                <w:sz w:val="24"/>
                <w:szCs w:val="24"/>
              </w:rPr>
            </w:pPr>
            <w:r w:rsidRPr="005A7E23">
              <w:rPr>
                <w:rFonts w:ascii="Times New Roman" w:hAnsi="Times New Roman" w:cs="Times New Roman"/>
                <w:sz w:val="24"/>
                <w:szCs w:val="24"/>
              </w:rPr>
              <w:t>36,39</w:t>
            </w:r>
          </w:p>
        </w:tc>
      </w:tr>
    </w:tbl>
    <w:p w:rsidR="005E2DEC" w:rsidRPr="005A7E23" w:rsidRDefault="005E2DEC" w:rsidP="005E2DEC">
      <w:pPr>
        <w:pStyle w:val="ConsNormal"/>
        <w:widowControl/>
        <w:ind w:firstLine="709"/>
        <w:jc w:val="both"/>
        <w:rPr>
          <w:rFonts w:ascii="Times New Roman" w:hAnsi="Times New Roman" w:cs="Times New Roman"/>
          <w:sz w:val="24"/>
          <w:szCs w:val="24"/>
        </w:rPr>
      </w:pPr>
      <w:r w:rsidRPr="005A7E23">
        <w:rPr>
          <w:rFonts w:ascii="Times New Roman" w:hAnsi="Times New Roman" w:cs="Times New Roman"/>
          <w:sz w:val="24"/>
          <w:szCs w:val="24"/>
        </w:rPr>
        <w:t xml:space="preserve">Тарифы на питьевую воду и водоотведение для ООО «Лидер» налогом на добавленную стоимость не облагаются в соответствии с главой 26.2 части второй Налогового кодекса Российской Федерации. </w:t>
      </w:r>
    </w:p>
    <w:p w:rsidR="005E2DEC" w:rsidRPr="005A7E23" w:rsidRDefault="005E2DEC" w:rsidP="005E2DEC">
      <w:pPr>
        <w:pStyle w:val="ConsNormal"/>
        <w:widowControl/>
        <w:ind w:firstLine="709"/>
        <w:jc w:val="both"/>
        <w:rPr>
          <w:rFonts w:ascii="Times New Roman" w:hAnsi="Times New Roman" w:cs="Times New Roman"/>
          <w:sz w:val="24"/>
          <w:szCs w:val="24"/>
        </w:rPr>
      </w:pPr>
      <w:r w:rsidRPr="005A7E23">
        <w:rPr>
          <w:rFonts w:ascii="Times New Roman" w:hAnsi="Times New Roman" w:cs="Times New Roman"/>
          <w:sz w:val="24"/>
          <w:szCs w:val="24"/>
        </w:rPr>
        <w:t>3. Признать утратившими силу постановление департамента государственного регулирования цен и тарифов Костромской области от 13 декабря 2013 года № 13/526 «Об утверждении производственной программы общества с ограниченной ответственностью «Лидер» в сфере водоснабжения и водоотведения на 2014 год, установлении тарифов на питьевую воду и водоотведение общества с ограниченной ответственностью «Лидер» в Шарьинском районе на 2014 год и о признании утратившим силу постановления департамента государственного регулирования цен и тарифов Костромской области от 31.08.2012 № 12/175».</w:t>
      </w:r>
    </w:p>
    <w:p w:rsidR="005E2DEC" w:rsidRPr="005A7E23" w:rsidRDefault="005E2DEC" w:rsidP="005E2DEC">
      <w:pPr>
        <w:pStyle w:val="ConsNormal"/>
        <w:widowControl/>
        <w:ind w:firstLine="709"/>
        <w:jc w:val="both"/>
        <w:rPr>
          <w:rFonts w:ascii="Times New Roman" w:hAnsi="Times New Roman" w:cs="Times New Roman"/>
          <w:sz w:val="24"/>
          <w:szCs w:val="24"/>
        </w:rPr>
      </w:pPr>
      <w:r w:rsidRPr="005A7E23">
        <w:rPr>
          <w:rFonts w:ascii="Times New Roman" w:hAnsi="Times New Roman" w:cs="Times New Roman"/>
          <w:sz w:val="24"/>
          <w:szCs w:val="24"/>
        </w:rPr>
        <w:t>4. Настоящее  постановление подлежит официальному опубликованию и вступает в силу с 1 января 2015 года.</w:t>
      </w:r>
    </w:p>
    <w:p w:rsidR="00BE2E39" w:rsidRPr="00487D58" w:rsidRDefault="00BE2E39" w:rsidP="00BE2E39">
      <w:pPr>
        <w:spacing w:after="0" w:line="240" w:lineRule="auto"/>
        <w:ind w:firstLine="720"/>
        <w:jc w:val="both"/>
        <w:rPr>
          <w:rFonts w:ascii="Times New Roman" w:hAnsi="Times New Roman"/>
          <w:sz w:val="24"/>
          <w:szCs w:val="24"/>
        </w:rPr>
      </w:pPr>
      <w:r w:rsidRPr="00487D58">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5E2DEC" w:rsidRPr="005A7E23" w:rsidRDefault="005E2DEC" w:rsidP="005E2DEC">
      <w:pPr>
        <w:spacing w:after="0" w:line="240" w:lineRule="auto"/>
        <w:ind w:firstLine="709"/>
        <w:jc w:val="both"/>
        <w:rPr>
          <w:rFonts w:ascii="Times New Roman" w:hAnsi="Times New Roman" w:cs="Times New Roman"/>
          <w:sz w:val="24"/>
          <w:szCs w:val="24"/>
        </w:rPr>
      </w:pPr>
    </w:p>
    <w:p w:rsidR="004B47D2" w:rsidRPr="00D82709" w:rsidRDefault="004B47D2" w:rsidP="004B47D2">
      <w:pPr>
        <w:pStyle w:val="ConsNormal"/>
        <w:widowControl/>
        <w:ind w:firstLine="0"/>
        <w:jc w:val="both"/>
        <w:rPr>
          <w:rFonts w:ascii="Times New Roman" w:hAnsi="Times New Roman" w:cs="Times New Roman"/>
          <w:sz w:val="24"/>
          <w:szCs w:val="24"/>
        </w:rPr>
      </w:pPr>
      <w:r w:rsidRPr="00D82709">
        <w:rPr>
          <w:rFonts w:ascii="Times New Roman" w:hAnsi="Times New Roman" w:cs="Times New Roman"/>
          <w:b/>
          <w:sz w:val="24"/>
          <w:szCs w:val="24"/>
        </w:rPr>
        <w:t>Вопрос</w:t>
      </w:r>
      <w:r>
        <w:rPr>
          <w:rFonts w:ascii="Times New Roman" w:hAnsi="Times New Roman"/>
          <w:b/>
          <w:sz w:val="24"/>
          <w:szCs w:val="24"/>
        </w:rPr>
        <w:t xml:space="preserve"> 13</w:t>
      </w:r>
      <w:r w:rsidRPr="00D82709">
        <w:rPr>
          <w:rFonts w:ascii="Times New Roman" w:hAnsi="Times New Roman" w:cs="Times New Roman"/>
          <w:b/>
          <w:sz w:val="24"/>
          <w:szCs w:val="24"/>
        </w:rPr>
        <w:t xml:space="preserve">: </w:t>
      </w:r>
      <w:r>
        <w:rPr>
          <w:rFonts w:ascii="Times New Roman" w:hAnsi="Times New Roman"/>
          <w:b/>
          <w:sz w:val="24"/>
          <w:szCs w:val="24"/>
        </w:rPr>
        <w:t>«</w:t>
      </w:r>
      <w:r w:rsidRPr="00D82709">
        <w:rPr>
          <w:rFonts w:ascii="Times New Roman" w:hAnsi="Times New Roman" w:cs="Times New Roman"/>
          <w:sz w:val="24"/>
          <w:szCs w:val="24"/>
        </w:rPr>
        <w:t>Об утверждении производственной программы ООО «Ремстройпласт» в сфере водоотведения на 2015 год, установлении тарифов на транспортировку сточных вод для потребителей ООО «Ремстройпласт» г. Кострома на 2015 год</w:t>
      </w:r>
      <w:r>
        <w:rPr>
          <w:rFonts w:ascii="Times New Roman" w:hAnsi="Times New Roman"/>
          <w:sz w:val="24"/>
          <w:szCs w:val="24"/>
        </w:rPr>
        <w:t>».</w:t>
      </w:r>
    </w:p>
    <w:p w:rsidR="004B47D2" w:rsidRDefault="004B47D2" w:rsidP="004B47D2">
      <w:pPr>
        <w:pStyle w:val="ConsNormal"/>
        <w:widowControl/>
        <w:ind w:firstLine="0"/>
        <w:rPr>
          <w:rFonts w:ascii="Times New Roman" w:hAnsi="Times New Roman"/>
          <w:b/>
          <w:sz w:val="24"/>
          <w:szCs w:val="24"/>
        </w:rPr>
      </w:pPr>
    </w:p>
    <w:p w:rsidR="004B47D2" w:rsidRPr="00D82709" w:rsidRDefault="004B47D2" w:rsidP="004B47D2">
      <w:pPr>
        <w:pStyle w:val="ConsNormal"/>
        <w:widowControl/>
        <w:ind w:firstLine="0"/>
        <w:rPr>
          <w:rFonts w:ascii="Times New Roman" w:hAnsi="Times New Roman" w:cs="Times New Roman"/>
          <w:b/>
          <w:sz w:val="24"/>
          <w:szCs w:val="24"/>
        </w:rPr>
      </w:pPr>
      <w:r w:rsidRPr="00D82709">
        <w:rPr>
          <w:rFonts w:ascii="Times New Roman" w:hAnsi="Times New Roman" w:cs="Times New Roman"/>
          <w:b/>
          <w:sz w:val="24"/>
          <w:szCs w:val="24"/>
        </w:rPr>
        <w:t>СЛУШАЛИ:</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ООО «Ремстройпласт» представило в департамент государственного регулирования цен и тарифов Костромской области заявление вх. от 30.04.2014г. № О-896 и расчетные материалы для установления тарифов на водоотведение  на 2015 год в размере 70,18 руб./м3.</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от 08.09.2014 г. № О-261.</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xml:space="preserve">Расчет тарифов на транспортировку сточных вод выполнен в соответствии с п. 53 Основ ценообразования в сфере водоснабжения и водоотведения, утвержденных постановлением Правительства РФ от 13.05.2013 г. № 406, методом сравнения аналогов. </w:t>
      </w:r>
    </w:p>
    <w:p w:rsidR="004B47D2" w:rsidRPr="00D82709" w:rsidRDefault="004B47D2" w:rsidP="004B47D2">
      <w:pPr>
        <w:tabs>
          <w:tab w:val="left" w:pos="1272"/>
        </w:tabs>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Производственная программа предприятия по транспортировке сточных вод принята на следующем уровне:</w:t>
      </w:r>
    </w:p>
    <w:p w:rsidR="004B47D2" w:rsidRPr="00D82709" w:rsidRDefault="004B47D2" w:rsidP="004B47D2">
      <w:pPr>
        <w:tabs>
          <w:tab w:val="left" w:pos="1272"/>
        </w:tabs>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xml:space="preserve">- пропущено сточных вод всего – 12,19 тыс. м3 (по предложению предприятия), в т.ч.: </w:t>
      </w:r>
    </w:p>
    <w:p w:rsidR="004B47D2" w:rsidRPr="00D82709" w:rsidRDefault="004B47D2" w:rsidP="004B47D2">
      <w:pPr>
        <w:tabs>
          <w:tab w:val="left" w:pos="1272"/>
        </w:tabs>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от собственного предприятия – 2,56 тыс. м3;</w:t>
      </w:r>
    </w:p>
    <w:p w:rsidR="004B47D2" w:rsidRPr="00D82709" w:rsidRDefault="004B47D2" w:rsidP="004B47D2">
      <w:pPr>
        <w:tabs>
          <w:tab w:val="left" w:pos="1272"/>
        </w:tabs>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от прочих потребителей – 9,63 тыс. м3.</w:t>
      </w:r>
    </w:p>
    <w:p w:rsidR="004B47D2" w:rsidRPr="00D82709" w:rsidRDefault="004B47D2" w:rsidP="004B47D2">
      <w:pPr>
        <w:tabs>
          <w:tab w:val="left" w:pos="1272"/>
        </w:tabs>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Стоки передаются на очистку МУП «Костромагорводоканал» в полном объеме.</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xml:space="preserve">Необходимая валовая выручка по предложению предприятия составила 855,31 тыс. руб. </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lastRenderedPageBreak/>
        <w:t xml:space="preserve">В соответствии с главой </w:t>
      </w:r>
      <w:r w:rsidRPr="00D82709">
        <w:rPr>
          <w:rFonts w:ascii="Times New Roman" w:hAnsi="Times New Roman" w:cs="Times New Roman"/>
          <w:sz w:val="24"/>
          <w:szCs w:val="24"/>
          <w:lang w:val="en-US"/>
        </w:rPr>
        <w:t>V</w:t>
      </w:r>
      <w:r w:rsidRPr="00D82709">
        <w:rPr>
          <w:rFonts w:ascii="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ООО «Ремстройпласт» на 2015 г. определена исходя из экономически обоснованных планируемых текущих расходов МУП «Костромагорводоканал» как гарантирующей организации, отнесенных на деятельность по транспортировке сточных вод на 2015 год, и протяженности сети водоотведения ООО «Ремстройпласт».</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При расчете НВВ приняты следующие параметры:</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протяженность канализационной сети ООО «Ремстройпласт» в сопоставимых величинах – 3,93 усл.км;</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протяженность канализационной сети МУП «Костромагорводоканал» в сопоставимых величинах – 497,05 усл.км;</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xml:space="preserve">- планируемые текущие расходы МУП «Костромагорводоканал», отнесенные на вид деятельности по транспортировке сточных вод – 21895,18 тыс. руб. </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удельные затраты гарантирующей организации на километр канализационной сети составляют 44,05 тыс.руб./усл. километр;</w:t>
      </w:r>
    </w:p>
    <w:p w:rsidR="004B47D2" w:rsidRPr="00D82709" w:rsidRDefault="004B47D2" w:rsidP="004B47D2">
      <w:pPr>
        <w:spacing w:after="0" w:line="240" w:lineRule="auto"/>
        <w:ind w:firstLine="709"/>
        <w:jc w:val="both"/>
        <w:rPr>
          <w:rFonts w:ascii="Times New Roman" w:hAnsi="Times New Roman" w:cs="Times New Roman"/>
          <w:sz w:val="24"/>
          <w:szCs w:val="24"/>
        </w:rPr>
      </w:pPr>
      <w:r w:rsidRPr="00D82709">
        <w:rPr>
          <w:rFonts w:ascii="Times New Roman" w:hAnsi="Times New Roman" w:cs="Times New Roman"/>
          <w:sz w:val="24"/>
          <w:szCs w:val="24"/>
        </w:rPr>
        <w:t xml:space="preserve">- канализационные сети ООО «Ремстройпласт» являются собственными и полностью </w:t>
      </w:r>
      <w:r w:rsidR="009943C1" w:rsidRPr="00D82709">
        <w:rPr>
          <w:rFonts w:ascii="Times New Roman" w:hAnsi="Times New Roman" w:cs="Times New Roman"/>
          <w:sz w:val="24"/>
          <w:szCs w:val="24"/>
        </w:rPr>
        <w:t>самортизированы</w:t>
      </w:r>
      <w:r w:rsidRPr="00D82709">
        <w:rPr>
          <w:rFonts w:ascii="Times New Roman" w:hAnsi="Times New Roman" w:cs="Times New Roman"/>
          <w:sz w:val="24"/>
          <w:szCs w:val="24"/>
        </w:rPr>
        <w:t>, поэтому амортизационные затраты отсутствуют.</w:t>
      </w:r>
    </w:p>
    <w:p w:rsidR="004B47D2" w:rsidRPr="00D82709" w:rsidRDefault="004B47D2" w:rsidP="004B47D2">
      <w:pPr>
        <w:pStyle w:val="ConsPlusCell"/>
        <w:ind w:firstLine="709"/>
        <w:jc w:val="both"/>
        <w:rPr>
          <w:rFonts w:ascii="Times New Roman" w:hAnsi="Times New Roman" w:cs="Times New Roman"/>
          <w:sz w:val="24"/>
          <w:szCs w:val="24"/>
        </w:rPr>
      </w:pPr>
      <w:r w:rsidRPr="00D82709">
        <w:rPr>
          <w:rFonts w:ascii="Times New Roman" w:hAnsi="Times New Roman" w:cs="Times New Roman"/>
          <w:sz w:val="24"/>
          <w:szCs w:val="24"/>
        </w:rPr>
        <w:t>Итого НВВ ООО «Ремстройпласт» составила 173,17 тыс. руб.</w:t>
      </w:r>
    </w:p>
    <w:p w:rsidR="004B47D2" w:rsidRPr="00D82709" w:rsidRDefault="004B47D2" w:rsidP="004B47D2">
      <w:pPr>
        <w:pStyle w:val="ConsPlusCell"/>
        <w:ind w:firstLine="709"/>
        <w:jc w:val="both"/>
        <w:rPr>
          <w:rFonts w:ascii="Times New Roman" w:hAnsi="Times New Roman" w:cs="Times New Roman"/>
          <w:sz w:val="24"/>
          <w:szCs w:val="24"/>
        </w:rPr>
      </w:pPr>
      <w:r w:rsidRPr="00D82709">
        <w:rPr>
          <w:rFonts w:ascii="Times New Roman" w:hAnsi="Times New Roman" w:cs="Times New Roman"/>
          <w:sz w:val="24"/>
          <w:szCs w:val="24"/>
        </w:rPr>
        <w:t>На основании вышеизложенного тарифы на транспортировку сточных вод составили:</w:t>
      </w:r>
    </w:p>
    <w:p w:rsidR="004B47D2" w:rsidRPr="00D82709" w:rsidRDefault="004B47D2" w:rsidP="004B47D2">
      <w:pPr>
        <w:pStyle w:val="ConsPlusCell"/>
        <w:ind w:firstLine="709"/>
        <w:jc w:val="both"/>
        <w:rPr>
          <w:rFonts w:ascii="Times New Roman" w:hAnsi="Times New Roman" w:cs="Times New Roman"/>
          <w:sz w:val="24"/>
          <w:szCs w:val="24"/>
        </w:rPr>
      </w:pPr>
      <w:r w:rsidRPr="00D82709">
        <w:rPr>
          <w:rFonts w:ascii="Times New Roman" w:hAnsi="Times New Roman" w:cs="Times New Roman"/>
          <w:sz w:val="24"/>
          <w:szCs w:val="24"/>
        </w:rPr>
        <w:t>- 14,06 руб./м3 с 01.01.2015 г. по 30.06.2015 г.;</w:t>
      </w:r>
    </w:p>
    <w:p w:rsidR="004B47D2" w:rsidRPr="00D82709" w:rsidRDefault="004B47D2" w:rsidP="004B47D2">
      <w:pPr>
        <w:pStyle w:val="ConsPlusCell"/>
        <w:ind w:firstLine="709"/>
        <w:jc w:val="both"/>
        <w:rPr>
          <w:rFonts w:ascii="Times New Roman" w:hAnsi="Times New Roman" w:cs="Times New Roman"/>
          <w:sz w:val="24"/>
          <w:szCs w:val="24"/>
        </w:rPr>
      </w:pPr>
      <w:r w:rsidRPr="00D82709">
        <w:rPr>
          <w:rFonts w:ascii="Times New Roman" w:hAnsi="Times New Roman" w:cs="Times New Roman"/>
          <w:sz w:val="24"/>
          <w:szCs w:val="24"/>
        </w:rPr>
        <w:t xml:space="preserve">- 14,35 руб./м3 с 01.07.2015 г. по 31.12.2015 г. </w:t>
      </w:r>
    </w:p>
    <w:p w:rsidR="004B47D2" w:rsidRPr="00D82709" w:rsidRDefault="004B47D2" w:rsidP="004B47D2">
      <w:pPr>
        <w:pStyle w:val="ConsPlusCell"/>
        <w:ind w:firstLine="709"/>
        <w:jc w:val="both"/>
        <w:rPr>
          <w:rFonts w:ascii="Times New Roman" w:hAnsi="Times New Roman" w:cs="Times New Roman"/>
          <w:bCs/>
          <w:sz w:val="24"/>
          <w:szCs w:val="24"/>
        </w:rPr>
      </w:pPr>
      <w:r w:rsidRPr="00D82709">
        <w:rPr>
          <w:rFonts w:ascii="Times New Roman" w:hAnsi="Times New Roman" w:cs="Times New Roman"/>
          <w:bCs/>
          <w:sz w:val="24"/>
          <w:szCs w:val="24"/>
        </w:rPr>
        <w:t xml:space="preserve">Рост тарифов на транспортировку сточных вод </w:t>
      </w:r>
      <w:r w:rsidR="00863939">
        <w:rPr>
          <w:rFonts w:ascii="Times New Roman" w:hAnsi="Times New Roman" w:cs="Times New Roman"/>
          <w:bCs/>
          <w:sz w:val="24"/>
          <w:szCs w:val="24"/>
        </w:rPr>
        <w:t>со 2-го полугодия</w:t>
      </w:r>
      <w:r w:rsidR="00B6565D">
        <w:rPr>
          <w:rFonts w:ascii="Times New Roman" w:hAnsi="Times New Roman" w:cs="Times New Roman"/>
          <w:bCs/>
          <w:sz w:val="24"/>
          <w:szCs w:val="24"/>
        </w:rPr>
        <w:t xml:space="preserve"> </w:t>
      </w:r>
      <w:r w:rsidR="00863939">
        <w:rPr>
          <w:rFonts w:ascii="Times New Roman" w:hAnsi="Times New Roman" w:cs="Times New Roman"/>
          <w:bCs/>
          <w:sz w:val="24"/>
          <w:szCs w:val="24"/>
        </w:rPr>
        <w:t>2015</w:t>
      </w:r>
      <w:r w:rsidRPr="00D82709">
        <w:rPr>
          <w:rFonts w:ascii="Times New Roman" w:hAnsi="Times New Roman" w:cs="Times New Roman"/>
          <w:bCs/>
          <w:sz w:val="24"/>
          <w:szCs w:val="24"/>
        </w:rPr>
        <w:t>г</w:t>
      </w:r>
      <w:r w:rsidR="00863939">
        <w:rPr>
          <w:rFonts w:ascii="Times New Roman" w:hAnsi="Times New Roman" w:cs="Times New Roman"/>
          <w:bCs/>
          <w:sz w:val="24"/>
          <w:szCs w:val="24"/>
        </w:rPr>
        <w:t>ода</w:t>
      </w:r>
      <w:r w:rsidRPr="00D82709">
        <w:rPr>
          <w:rFonts w:ascii="Times New Roman" w:hAnsi="Times New Roman" w:cs="Times New Roman"/>
          <w:bCs/>
          <w:sz w:val="24"/>
          <w:szCs w:val="24"/>
        </w:rPr>
        <w:t xml:space="preserve"> составил 102,1%.</w:t>
      </w:r>
    </w:p>
    <w:p w:rsidR="004B47D2" w:rsidRPr="00D82709" w:rsidRDefault="004B47D2" w:rsidP="004B47D2">
      <w:pPr>
        <w:pStyle w:val="ConsPlusCell"/>
        <w:ind w:firstLine="709"/>
        <w:jc w:val="both"/>
        <w:outlineLvl w:val="0"/>
        <w:rPr>
          <w:rFonts w:ascii="Times New Roman" w:hAnsi="Times New Roman" w:cs="Times New Roman"/>
          <w:bCs/>
          <w:sz w:val="24"/>
          <w:szCs w:val="24"/>
        </w:rPr>
      </w:pPr>
    </w:p>
    <w:p w:rsidR="004B47D2" w:rsidRPr="00D82709" w:rsidRDefault="004B47D2" w:rsidP="004B47D2">
      <w:pPr>
        <w:tabs>
          <w:tab w:val="left" w:pos="2656"/>
        </w:tabs>
        <w:spacing w:after="0" w:line="240" w:lineRule="auto"/>
        <w:jc w:val="both"/>
        <w:rPr>
          <w:rFonts w:ascii="Times New Roman" w:hAnsi="Times New Roman" w:cs="Times New Roman"/>
          <w:b/>
          <w:sz w:val="24"/>
          <w:szCs w:val="24"/>
        </w:rPr>
      </w:pPr>
      <w:r w:rsidRPr="00D82709">
        <w:rPr>
          <w:rFonts w:ascii="Times New Roman" w:hAnsi="Times New Roman" w:cs="Times New Roman"/>
          <w:b/>
          <w:sz w:val="24"/>
          <w:szCs w:val="24"/>
        </w:rPr>
        <w:t>РЕШИЛИ:</w:t>
      </w:r>
    </w:p>
    <w:p w:rsidR="004B47D2" w:rsidRPr="00D82709" w:rsidRDefault="004B47D2" w:rsidP="004B47D2">
      <w:pPr>
        <w:pStyle w:val="ConsNormal"/>
        <w:widowControl/>
        <w:ind w:firstLine="709"/>
        <w:jc w:val="both"/>
        <w:rPr>
          <w:rFonts w:ascii="Times New Roman" w:hAnsi="Times New Roman" w:cs="Times New Roman"/>
          <w:sz w:val="24"/>
          <w:szCs w:val="24"/>
        </w:rPr>
      </w:pPr>
      <w:r w:rsidRPr="00D82709">
        <w:rPr>
          <w:rFonts w:ascii="Times New Roman" w:hAnsi="Times New Roman" w:cs="Times New Roman"/>
          <w:sz w:val="24"/>
          <w:szCs w:val="24"/>
        </w:rPr>
        <w:t>1. Утвердить ООО «Ремстройпласт» производственную программу в сфере водоотведения (транспортировка сточных вод) на 2015 год.</w:t>
      </w:r>
    </w:p>
    <w:p w:rsidR="004B47D2" w:rsidRDefault="004B47D2" w:rsidP="004B47D2">
      <w:pPr>
        <w:pStyle w:val="ConsNormal"/>
        <w:widowControl/>
        <w:ind w:firstLine="0"/>
        <w:jc w:val="both"/>
        <w:rPr>
          <w:rFonts w:ascii="Times New Roman" w:hAnsi="Times New Roman" w:cs="Times New Roman"/>
          <w:sz w:val="24"/>
          <w:szCs w:val="24"/>
        </w:rPr>
      </w:pPr>
      <w:r w:rsidRPr="00D82709">
        <w:rPr>
          <w:rFonts w:ascii="Times New Roman" w:hAnsi="Times New Roman" w:cs="Times New Roman"/>
          <w:sz w:val="24"/>
          <w:szCs w:val="24"/>
        </w:rPr>
        <w:tab/>
        <w:t xml:space="preserve">2. Установить тарифы на транспортировку сточных вод для потребителей </w:t>
      </w:r>
      <w:r w:rsidR="00BA2198">
        <w:rPr>
          <w:rFonts w:ascii="Times New Roman" w:hAnsi="Times New Roman" w:cs="Times New Roman"/>
          <w:sz w:val="24"/>
          <w:szCs w:val="24"/>
        </w:rPr>
        <w:t xml:space="preserve">                   </w:t>
      </w:r>
      <w:r w:rsidRPr="00D82709">
        <w:rPr>
          <w:rFonts w:ascii="Times New Roman" w:hAnsi="Times New Roman" w:cs="Times New Roman"/>
          <w:sz w:val="24"/>
          <w:szCs w:val="24"/>
        </w:rPr>
        <w:t>ООО «Ремстройпласт» г. Кострома на 2015 год.</w:t>
      </w:r>
    </w:p>
    <w:p w:rsidR="004B47D2" w:rsidRPr="00D82709" w:rsidRDefault="004B47D2" w:rsidP="004B47D2">
      <w:pPr>
        <w:pStyle w:val="ConsNormal"/>
        <w:widowControl/>
        <w:ind w:firstLine="0"/>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134"/>
        <w:gridCol w:w="2127"/>
        <w:gridCol w:w="2268"/>
      </w:tblGrid>
      <w:tr w:rsidR="004B47D2" w:rsidRPr="00D82709" w:rsidTr="00BA2198">
        <w:tc>
          <w:tcPr>
            <w:tcW w:w="4536" w:type="dxa"/>
            <w:vAlign w:val="center"/>
          </w:tcPr>
          <w:p w:rsidR="004B47D2" w:rsidRPr="00D82709" w:rsidRDefault="004B47D2" w:rsidP="00BA2198">
            <w:pPr>
              <w:pStyle w:val="a5"/>
              <w:jc w:val="center"/>
              <w:rPr>
                <w:rFonts w:ascii="Times New Roman" w:hAnsi="Times New Roman" w:cs="Times New Roman"/>
                <w:snapToGrid w:val="0"/>
              </w:rPr>
            </w:pPr>
            <w:r w:rsidRPr="00D82709">
              <w:rPr>
                <w:rFonts w:ascii="Times New Roman" w:hAnsi="Times New Roman" w:cs="Times New Roman"/>
                <w:snapToGrid w:val="0"/>
              </w:rPr>
              <w:t>Категория потребителей</w:t>
            </w:r>
          </w:p>
        </w:tc>
        <w:tc>
          <w:tcPr>
            <w:tcW w:w="1134" w:type="dxa"/>
            <w:vAlign w:val="center"/>
          </w:tcPr>
          <w:p w:rsidR="004B47D2" w:rsidRPr="00D82709" w:rsidRDefault="004B47D2" w:rsidP="00BA2198">
            <w:pPr>
              <w:pStyle w:val="a5"/>
              <w:jc w:val="center"/>
              <w:rPr>
                <w:rFonts w:ascii="Times New Roman" w:hAnsi="Times New Roman" w:cs="Times New Roman"/>
                <w:snapToGrid w:val="0"/>
              </w:rPr>
            </w:pPr>
            <w:r w:rsidRPr="00D82709">
              <w:rPr>
                <w:rFonts w:ascii="Times New Roman" w:hAnsi="Times New Roman" w:cs="Times New Roman"/>
                <w:snapToGrid w:val="0"/>
              </w:rPr>
              <w:t>Ед. изм.</w:t>
            </w:r>
          </w:p>
        </w:tc>
        <w:tc>
          <w:tcPr>
            <w:tcW w:w="2127" w:type="dxa"/>
            <w:vAlign w:val="center"/>
          </w:tcPr>
          <w:p w:rsidR="004B47D2" w:rsidRDefault="004B47D2" w:rsidP="00BA2198">
            <w:pPr>
              <w:pStyle w:val="a5"/>
              <w:jc w:val="center"/>
              <w:rPr>
                <w:rFonts w:ascii="Times New Roman" w:hAnsi="Times New Roman"/>
                <w:snapToGrid w:val="0"/>
              </w:rPr>
            </w:pPr>
            <w:r w:rsidRPr="00D82709">
              <w:rPr>
                <w:rFonts w:ascii="Times New Roman" w:hAnsi="Times New Roman" w:cs="Times New Roman"/>
                <w:snapToGrid w:val="0"/>
              </w:rPr>
              <w:t xml:space="preserve">с 01.01.2015г. </w:t>
            </w:r>
          </w:p>
          <w:p w:rsidR="004B47D2" w:rsidRPr="00D82709" w:rsidRDefault="004B47D2" w:rsidP="00BA2198">
            <w:pPr>
              <w:pStyle w:val="a5"/>
              <w:jc w:val="center"/>
              <w:rPr>
                <w:rFonts w:ascii="Times New Roman" w:hAnsi="Times New Roman" w:cs="Times New Roman"/>
                <w:snapToGrid w:val="0"/>
              </w:rPr>
            </w:pPr>
            <w:r w:rsidRPr="00D82709">
              <w:rPr>
                <w:rFonts w:ascii="Times New Roman" w:hAnsi="Times New Roman" w:cs="Times New Roman"/>
                <w:snapToGrid w:val="0"/>
              </w:rPr>
              <w:t>по 30.06.2015г.</w:t>
            </w:r>
          </w:p>
        </w:tc>
        <w:tc>
          <w:tcPr>
            <w:tcW w:w="2268" w:type="dxa"/>
          </w:tcPr>
          <w:p w:rsidR="004B47D2" w:rsidRDefault="004B47D2" w:rsidP="00BA2198">
            <w:pPr>
              <w:pStyle w:val="a5"/>
              <w:jc w:val="center"/>
              <w:rPr>
                <w:rFonts w:ascii="Times New Roman" w:hAnsi="Times New Roman"/>
                <w:snapToGrid w:val="0"/>
              </w:rPr>
            </w:pPr>
            <w:r w:rsidRPr="00D82709">
              <w:rPr>
                <w:rFonts w:ascii="Times New Roman" w:hAnsi="Times New Roman" w:cs="Times New Roman"/>
                <w:snapToGrid w:val="0"/>
              </w:rPr>
              <w:t xml:space="preserve">с 01.07.2015г. </w:t>
            </w:r>
          </w:p>
          <w:p w:rsidR="004B47D2" w:rsidRPr="00D82709" w:rsidRDefault="004B47D2" w:rsidP="00BA2198">
            <w:pPr>
              <w:pStyle w:val="a5"/>
              <w:jc w:val="center"/>
              <w:rPr>
                <w:rFonts w:ascii="Times New Roman" w:hAnsi="Times New Roman" w:cs="Times New Roman"/>
                <w:snapToGrid w:val="0"/>
              </w:rPr>
            </w:pPr>
            <w:r w:rsidRPr="00D82709">
              <w:rPr>
                <w:rFonts w:ascii="Times New Roman" w:hAnsi="Times New Roman" w:cs="Times New Roman"/>
                <w:snapToGrid w:val="0"/>
              </w:rPr>
              <w:t>по 31.12.2015г.</w:t>
            </w:r>
          </w:p>
        </w:tc>
      </w:tr>
      <w:tr w:rsidR="004B47D2" w:rsidRPr="00D82709" w:rsidTr="00BA2198">
        <w:trPr>
          <w:trHeight w:val="357"/>
        </w:trPr>
        <w:tc>
          <w:tcPr>
            <w:tcW w:w="4536" w:type="dxa"/>
            <w:vAlign w:val="center"/>
          </w:tcPr>
          <w:p w:rsidR="004B47D2" w:rsidRPr="00D82709" w:rsidRDefault="004B47D2" w:rsidP="00BA2198">
            <w:pPr>
              <w:pStyle w:val="a5"/>
              <w:jc w:val="left"/>
              <w:rPr>
                <w:rFonts w:ascii="Times New Roman" w:hAnsi="Times New Roman" w:cs="Times New Roman"/>
                <w:snapToGrid w:val="0"/>
              </w:rPr>
            </w:pPr>
            <w:r w:rsidRPr="00D82709">
              <w:rPr>
                <w:rFonts w:ascii="Times New Roman" w:hAnsi="Times New Roman" w:cs="Times New Roman"/>
                <w:snapToGrid w:val="0"/>
              </w:rPr>
              <w:t>Транспортировка сточных вод</w:t>
            </w:r>
          </w:p>
        </w:tc>
        <w:tc>
          <w:tcPr>
            <w:tcW w:w="5529" w:type="dxa"/>
            <w:gridSpan w:val="3"/>
            <w:vAlign w:val="center"/>
          </w:tcPr>
          <w:p w:rsidR="004B47D2" w:rsidRPr="00D82709" w:rsidRDefault="004B47D2" w:rsidP="00BA2198">
            <w:pPr>
              <w:pStyle w:val="a5"/>
              <w:jc w:val="center"/>
              <w:rPr>
                <w:rFonts w:ascii="Times New Roman" w:hAnsi="Times New Roman" w:cs="Times New Roman"/>
                <w:snapToGrid w:val="0"/>
              </w:rPr>
            </w:pPr>
          </w:p>
        </w:tc>
      </w:tr>
      <w:tr w:rsidR="004B47D2" w:rsidRPr="00D82709" w:rsidTr="00BA2198">
        <w:trPr>
          <w:trHeight w:val="685"/>
        </w:trPr>
        <w:tc>
          <w:tcPr>
            <w:tcW w:w="4536" w:type="dxa"/>
            <w:vAlign w:val="center"/>
          </w:tcPr>
          <w:p w:rsidR="004B47D2" w:rsidRPr="00D82709" w:rsidRDefault="004B47D2" w:rsidP="00BA2198">
            <w:pPr>
              <w:pStyle w:val="a5"/>
              <w:jc w:val="left"/>
              <w:rPr>
                <w:rFonts w:ascii="Times New Roman" w:hAnsi="Times New Roman" w:cs="Times New Roman"/>
                <w:snapToGrid w:val="0"/>
              </w:rPr>
            </w:pPr>
            <w:r w:rsidRPr="00D82709">
              <w:rPr>
                <w:rFonts w:ascii="Times New Roman" w:hAnsi="Times New Roman" w:cs="Times New Roman"/>
                <w:snapToGrid w:val="0"/>
              </w:rPr>
              <w:t>Бюджетные и прочие потребители (без НДС)</w:t>
            </w:r>
          </w:p>
        </w:tc>
        <w:tc>
          <w:tcPr>
            <w:tcW w:w="1134" w:type="dxa"/>
            <w:vAlign w:val="center"/>
          </w:tcPr>
          <w:p w:rsidR="004B47D2" w:rsidRPr="00D82709" w:rsidRDefault="004B47D2" w:rsidP="00BA2198">
            <w:pPr>
              <w:pStyle w:val="a5"/>
              <w:jc w:val="center"/>
              <w:rPr>
                <w:rFonts w:ascii="Times New Roman" w:hAnsi="Times New Roman" w:cs="Times New Roman"/>
                <w:snapToGrid w:val="0"/>
              </w:rPr>
            </w:pPr>
            <w:r w:rsidRPr="00D82709">
              <w:rPr>
                <w:rFonts w:ascii="Times New Roman" w:hAnsi="Times New Roman" w:cs="Times New Roman"/>
                <w:snapToGrid w:val="0"/>
              </w:rPr>
              <w:t>руб./м3</w:t>
            </w:r>
          </w:p>
        </w:tc>
        <w:tc>
          <w:tcPr>
            <w:tcW w:w="2127" w:type="dxa"/>
            <w:vAlign w:val="center"/>
          </w:tcPr>
          <w:p w:rsidR="004B47D2" w:rsidRPr="00D82709" w:rsidRDefault="004B47D2" w:rsidP="00BA2198">
            <w:pPr>
              <w:pStyle w:val="a5"/>
              <w:jc w:val="center"/>
              <w:rPr>
                <w:rFonts w:ascii="Times New Roman" w:hAnsi="Times New Roman" w:cs="Times New Roman"/>
                <w:snapToGrid w:val="0"/>
              </w:rPr>
            </w:pPr>
            <w:r w:rsidRPr="00D82709">
              <w:rPr>
                <w:rFonts w:ascii="Times New Roman" w:hAnsi="Times New Roman" w:cs="Times New Roman"/>
                <w:snapToGrid w:val="0"/>
              </w:rPr>
              <w:t>14,06</w:t>
            </w:r>
          </w:p>
        </w:tc>
        <w:tc>
          <w:tcPr>
            <w:tcW w:w="2268" w:type="dxa"/>
            <w:vAlign w:val="center"/>
          </w:tcPr>
          <w:p w:rsidR="004B47D2" w:rsidRPr="00D82709" w:rsidRDefault="004B47D2" w:rsidP="00BA2198">
            <w:pPr>
              <w:pStyle w:val="a5"/>
              <w:jc w:val="center"/>
              <w:rPr>
                <w:rFonts w:ascii="Times New Roman" w:hAnsi="Times New Roman" w:cs="Times New Roman"/>
                <w:snapToGrid w:val="0"/>
              </w:rPr>
            </w:pPr>
            <w:r w:rsidRPr="00D82709">
              <w:rPr>
                <w:rFonts w:ascii="Times New Roman" w:hAnsi="Times New Roman" w:cs="Times New Roman"/>
                <w:snapToGrid w:val="0"/>
              </w:rPr>
              <w:t>14,35</w:t>
            </w:r>
          </w:p>
        </w:tc>
      </w:tr>
    </w:tbl>
    <w:p w:rsidR="004B47D2" w:rsidRPr="00D82709" w:rsidRDefault="004B47D2" w:rsidP="004B47D2">
      <w:pPr>
        <w:pStyle w:val="ConsNormal"/>
        <w:widowControl/>
        <w:ind w:firstLine="0"/>
        <w:jc w:val="both"/>
        <w:rPr>
          <w:rFonts w:ascii="Times New Roman" w:hAnsi="Times New Roman" w:cs="Times New Roman"/>
          <w:sz w:val="24"/>
          <w:szCs w:val="24"/>
        </w:rPr>
      </w:pPr>
      <w:r w:rsidRPr="00D82709">
        <w:rPr>
          <w:rFonts w:ascii="Times New Roman" w:hAnsi="Times New Roman" w:cs="Times New Roman"/>
          <w:sz w:val="24"/>
          <w:szCs w:val="24"/>
        </w:rPr>
        <w:tab/>
        <w:t>3. Признать утратившим силу постановление департамента государственного регулирования цен и тарифов Костромской области от   7 ноября 2013 года № 13/328 «Об установлении тарифов на транспортировку сточных вод для потребителей ООО «Ремстройпласт»    г. Кострома на 2014 год и о признании утратившим силу постановления департамента государственного регулирования цен и тарифов Костромской области от 22.11.2012 № 12/307».</w:t>
      </w:r>
    </w:p>
    <w:p w:rsidR="004B47D2" w:rsidRPr="00D82709" w:rsidRDefault="004B47D2" w:rsidP="004B47D2">
      <w:pPr>
        <w:pStyle w:val="ConsNormal"/>
        <w:widowControl/>
        <w:ind w:firstLine="0"/>
        <w:jc w:val="both"/>
        <w:rPr>
          <w:rFonts w:ascii="Times New Roman" w:hAnsi="Times New Roman" w:cs="Times New Roman"/>
          <w:sz w:val="24"/>
          <w:szCs w:val="24"/>
        </w:rPr>
      </w:pPr>
      <w:r w:rsidRPr="00D82709">
        <w:rPr>
          <w:rFonts w:ascii="Times New Roman" w:hAnsi="Times New Roman" w:cs="Times New Roman"/>
          <w:sz w:val="24"/>
          <w:szCs w:val="24"/>
        </w:rPr>
        <w:tab/>
        <w:t>4. Настоящее постановление подлежит официальному опубликованию и вступает в силу с 1 января 2015 года.</w:t>
      </w:r>
    </w:p>
    <w:p w:rsidR="004B47D2" w:rsidRPr="00D82709" w:rsidRDefault="004B47D2" w:rsidP="004B47D2">
      <w:pPr>
        <w:spacing w:after="0" w:line="240" w:lineRule="auto"/>
        <w:ind w:firstLine="720"/>
        <w:jc w:val="both"/>
        <w:rPr>
          <w:rFonts w:ascii="Times New Roman" w:hAnsi="Times New Roman" w:cs="Times New Roman"/>
          <w:sz w:val="24"/>
          <w:szCs w:val="24"/>
        </w:rPr>
      </w:pPr>
      <w:r w:rsidRPr="00D82709">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176D34" w:rsidRDefault="004B47D2" w:rsidP="004B47D2">
      <w:pPr>
        <w:spacing w:after="0" w:line="240" w:lineRule="auto"/>
        <w:ind w:firstLine="720"/>
        <w:jc w:val="both"/>
        <w:rPr>
          <w:rFonts w:ascii="Times New Roman" w:hAnsi="Times New Roman" w:cs="Times New Roman"/>
          <w:sz w:val="24"/>
          <w:szCs w:val="24"/>
        </w:rPr>
      </w:pPr>
      <w:r w:rsidRPr="00D82709">
        <w:rPr>
          <w:rFonts w:ascii="Times New Roman" w:hAnsi="Times New Roman" w:cs="Times New Roman"/>
          <w:sz w:val="24"/>
          <w:szCs w:val="24"/>
        </w:rPr>
        <w:t>Солдатова И.Ю. – принять предложение уполномоченного по делу.</w:t>
      </w:r>
    </w:p>
    <w:p w:rsidR="00CB1F30" w:rsidRDefault="00CB1F30" w:rsidP="004B47D2">
      <w:pPr>
        <w:spacing w:after="0" w:line="240" w:lineRule="auto"/>
        <w:ind w:firstLine="720"/>
        <w:jc w:val="both"/>
        <w:rPr>
          <w:rFonts w:ascii="Times New Roman" w:hAnsi="Times New Roman"/>
          <w:sz w:val="24"/>
          <w:szCs w:val="24"/>
        </w:rPr>
      </w:pPr>
    </w:p>
    <w:p w:rsidR="00CB1F30" w:rsidRPr="00BA2198" w:rsidRDefault="00CB1F30" w:rsidP="00CB1F30">
      <w:pPr>
        <w:spacing w:after="0" w:line="240" w:lineRule="auto"/>
        <w:jc w:val="both"/>
        <w:rPr>
          <w:rFonts w:ascii="Times New Roman" w:hAnsi="Times New Roman"/>
          <w:sz w:val="24"/>
          <w:szCs w:val="24"/>
        </w:rPr>
      </w:pPr>
      <w:r w:rsidRPr="00C52B6E">
        <w:rPr>
          <w:rFonts w:ascii="Times New Roman" w:hAnsi="Times New Roman"/>
          <w:b/>
          <w:sz w:val="24"/>
          <w:szCs w:val="24"/>
        </w:rPr>
        <w:t xml:space="preserve">Вопрос №14: </w:t>
      </w:r>
      <w:r w:rsidRPr="00C52B6E">
        <w:rPr>
          <w:rFonts w:ascii="Times New Roman" w:hAnsi="Times New Roman"/>
          <w:sz w:val="24"/>
          <w:szCs w:val="24"/>
        </w:rPr>
        <w:t>«Об утверждении ОАО «Славянка» производственных программ в сфере водоснабжения и водоотведения на 2015 год, установлении тарифов на питьевую воду, водоотведение, транспортировку воды и сточных вод для ОАО «Славянка» на территории  Костромской области на 2015 год».</w:t>
      </w:r>
    </w:p>
    <w:p w:rsidR="00CB1F30" w:rsidRPr="00C52B6E" w:rsidRDefault="00CB1F30" w:rsidP="00CB1F30">
      <w:pPr>
        <w:spacing w:after="0" w:line="240" w:lineRule="auto"/>
        <w:jc w:val="both"/>
        <w:rPr>
          <w:rFonts w:ascii="Times New Roman" w:hAnsi="Times New Roman"/>
          <w:sz w:val="24"/>
          <w:szCs w:val="24"/>
        </w:rPr>
      </w:pPr>
      <w:r w:rsidRPr="00C52B6E">
        <w:rPr>
          <w:rFonts w:ascii="Times New Roman" w:hAnsi="Times New Roman"/>
          <w:b/>
          <w:bCs/>
          <w:sz w:val="24"/>
          <w:szCs w:val="24"/>
        </w:rPr>
        <w:t>СЛУШАЛИ:</w:t>
      </w:r>
    </w:p>
    <w:p w:rsidR="00CB1F30" w:rsidRPr="00C52B6E" w:rsidRDefault="00CB1F30" w:rsidP="00CB1F30">
      <w:pPr>
        <w:spacing w:after="0" w:line="240" w:lineRule="auto"/>
        <w:ind w:firstLine="709"/>
        <w:jc w:val="both"/>
        <w:rPr>
          <w:rFonts w:ascii="Times New Roman" w:hAnsi="Times New Roman"/>
          <w:sz w:val="24"/>
          <w:szCs w:val="24"/>
        </w:rPr>
      </w:pPr>
      <w:r w:rsidRPr="00C52B6E">
        <w:rPr>
          <w:rFonts w:ascii="Times New Roman" w:hAnsi="Times New Roman"/>
          <w:sz w:val="24"/>
          <w:szCs w:val="24"/>
        </w:rPr>
        <w:t>Уполномоченного по делу Стрижову И.Н., сообщившего следующее.</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lastRenderedPageBreak/>
        <w:t xml:space="preserve">ОАО «Славянка» представило в департамент государственного регулирования цен и тарифов Костромской области заявления вх. от 30.04.2014 г. № О-760, О-760-А, № </w:t>
      </w:r>
      <w:r>
        <w:rPr>
          <w:rFonts w:ascii="Times New Roman" w:hAnsi="Times New Roman"/>
          <w:sz w:val="24"/>
          <w:szCs w:val="24"/>
        </w:rPr>
        <w:t>О-</w:t>
      </w:r>
      <w:r w:rsidRPr="00C52B6E">
        <w:rPr>
          <w:rFonts w:ascii="Times New Roman" w:hAnsi="Times New Roman"/>
          <w:sz w:val="24"/>
          <w:szCs w:val="24"/>
        </w:rPr>
        <w:t xml:space="preserve">761, № </w:t>
      </w:r>
      <w:r>
        <w:rPr>
          <w:rFonts w:ascii="Times New Roman" w:hAnsi="Times New Roman"/>
          <w:sz w:val="24"/>
          <w:szCs w:val="24"/>
        </w:rPr>
        <w:t>О-</w:t>
      </w:r>
      <w:r w:rsidRPr="00C52B6E">
        <w:rPr>
          <w:rFonts w:ascii="Times New Roman" w:hAnsi="Times New Roman"/>
          <w:sz w:val="24"/>
          <w:szCs w:val="24"/>
        </w:rPr>
        <w:t>761-А и расчетные материалы для установления тарифов на 2015г.:</w:t>
      </w:r>
    </w:p>
    <w:p w:rsidR="00CB1F30" w:rsidRPr="00C52B6E" w:rsidRDefault="00CB1F30" w:rsidP="00CB1F30">
      <w:pPr>
        <w:pStyle w:val="a7"/>
        <w:ind w:firstLine="709"/>
        <w:jc w:val="both"/>
        <w:rPr>
          <w:rFonts w:ascii="Times New Roman" w:hAnsi="Times New Roman"/>
          <w:sz w:val="24"/>
          <w:szCs w:val="24"/>
        </w:rPr>
      </w:pPr>
      <w:r>
        <w:rPr>
          <w:rFonts w:ascii="Times New Roman" w:hAnsi="Times New Roman"/>
          <w:sz w:val="24"/>
          <w:szCs w:val="24"/>
        </w:rPr>
        <w:t xml:space="preserve">- </w:t>
      </w:r>
      <w:r w:rsidRPr="00C52B6E">
        <w:rPr>
          <w:rFonts w:ascii="Times New Roman" w:hAnsi="Times New Roman"/>
          <w:sz w:val="24"/>
          <w:szCs w:val="24"/>
        </w:rPr>
        <w:t>на питьевую воду в размере 55,06 руб./м3  при НВВ 4321,92 тыс.руб.;</w:t>
      </w:r>
    </w:p>
    <w:p w:rsidR="00CB1F30" w:rsidRPr="00C52B6E" w:rsidRDefault="00CB1F30" w:rsidP="00CB1F30">
      <w:pPr>
        <w:pStyle w:val="a7"/>
        <w:ind w:firstLine="709"/>
        <w:jc w:val="both"/>
        <w:rPr>
          <w:rFonts w:ascii="Times New Roman" w:hAnsi="Times New Roman"/>
          <w:sz w:val="24"/>
          <w:szCs w:val="24"/>
        </w:rPr>
      </w:pPr>
      <w:r>
        <w:rPr>
          <w:rFonts w:ascii="Times New Roman" w:hAnsi="Times New Roman"/>
          <w:sz w:val="24"/>
          <w:szCs w:val="24"/>
        </w:rPr>
        <w:t xml:space="preserve">- </w:t>
      </w:r>
      <w:r w:rsidRPr="00C52B6E">
        <w:rPr>
          <w:rFonts w:ascii="Times New Roman" w:hAnsi="Times New Roman"/>
          <w:sz w:val="24"/>
          <w:szCs w:val="24"/>
        </w:rPr>
        <w:t>водоотведение в размере 173,18 руб./м3  при НВВ 12759,68 тыс.руб.;</w:t>
      </w:r>
    </w:p>
    <w:p w:rsidR="00CB1F30" w:rsidRPr="00C52B6E" w:rsidRDefault="00CB1F30" w:rsidP="00CB1F30">
      <w:pPr>
        <w:pStyle w:val="a7"/>
        <w:ind w:firstLine="709"/>
        <w:jc w:val="both"/>
        <w:rPr>
          <w:rFonts w:ascii="Times New Roman" w:hAnsi="Times New Roman"/>
          <w:sz w:val="24"/>
          <w:szCs w:val="24"/>
        </w:rPr>
      </w:pPr>
      <w:r>
        <w:rPr>
          <w:rFonts w:ascii="Times New Roman" w:hAnsi="Times New Roman"/>
          <w:sz w:val="24"/>
          <w:szCs w:val="24"/>
        </w:rPr>
        <w:t xml:space="preserve">- </w:t>
      </w:r>
      <w:r w:rsidRPr="00C52B6E">
        <w:rPr>
          <w:rFonts w:ascii="Times New Roman" w:hAnsi="Times New Roman"/>
          <w:sz w:val="24"/>
          <w:szCs w:val="24"/>
        </w:rPr>
        <w:t>транспортировку воды в размере  11,03 руб./м3  при НВВ 5002,78 тыс.руб.;</w:t>
      </w:r>
    </w:p>
    <w:p w:rsidR="00CB1F30" w:rsidRPr="00C52B6E" w:rsidRDefault="00CB1F30" w:rsidP="00CB1F30">
      <w:pPr>
        <w:pStyle w:val="a7"/>
        <w:ind w:firstLine="709"/>
        <w:jc w:val="both"/>
        <w:rPr>
          <w:rFonts w:ascii="Times New Roman" w:hAnsi="Times New Roman"/>
          <w:sz w:val="24"/>
          <w:szCs w:val="24"/>
        </w:rPr>
      </w:pPr>
      <w:r>
        <w:rPr>
          <w:rFonts w:ascii="Times New Roman" w:hAnsi="Times New Roman"/>
          <w:sz w:val="24"/>
          <w:szCs w:val="24"/>
        </w:rPr>
        <w:t xml:space="preserve">- </w:t>
      </w:r>
      <w:r w:rsidRPr="00C52B6E">
        <w:rPr>
          <w:rFonts w:ascii="Times New Roman" w:hAnsi="Times New Roman"/>
          <w:sz w:val="24"/>
          <w:szCs w:val="24"/>
        </w:rPr>
        <w:t>транспортировку сточных вод  в размере  116,05 руб./м3  при НВВ 2925,82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тарифа на питьевую воду и водоотведение от 30.04.2014 года № 414.</w:t>
      </w:r>
    </w:p>
    <w:p w:rsidR="00CB1F30" w:rsidRPr="00C52B6E" w:rsidRDefault="00CB1F30" w:rsidP="00CB1F3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52B6E">
        <w:rPr>
          <w:rFonts w:ascii="Times New Roman" w:hAnsi="Times New Roman"/>
          <w:sz w:val="24"/>
          <w:szCs w:val="24"/>
        </w:rPr>
        <w:t xml:space="preserve">Экспертиза обоснованности тарифов выполнена департаментом государственного регулирования цен и тарифов Костромской области на основании материалов, представленных ОАО «Славянка» на территории Костромской области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 </w:t>
      </w:r>
      <w:r w:rsidRPr="00C52B6E">
        <w:rPr>
          <w:rFonts w:ascii="Times New Roman" w:hAnsi="Times New Roman"/>
          <w:color w:val="000000"/>
          <w:sz w:val="24"/>
          <w:szCs w:val="24"/>
        </w:rPr>
        <w:t>и водоотведения » и методическими указаниями по расчету регулируемых тарифов в сфере водоснабжения и водоотведения, утвержденные Приказом ФСТ России от 27.12.2013г. № 1746-э</w:t>
      </w:r>
      <w:r>
        <w:rPr>
          <w:rFonts w:ascii="Times New Roman" w:hAnsi="Times New Roman"/>
          <w:color w:val="000000"/>
          <w:sz w:val="24"/>
          <w:szCs w:val="24"/>
        </w:rPr>
        <w:t>.</w:t>
      </w:r>
    </w:p>
    <w:p w:rsidR="00CB1F30" w:rsidRPr="00C52B6E" w:rsidRDefault="00CB1F30" w:rsidP="00CB1F30">
      <w:pPr>
        <w:pStyle w:val="a7"/>
        <w:ind w:firstLine="709"/>
        <w:rPr>
          <w:rFonts w:ascii="Times New Roman" w:hAnsi="Times New Roman"/>
          <w:sz w:val="24"/>
          <w:szCs w:val="24"/>
          <w:u w:val="single"/>
        </w:rPr>
      </w:pPr>
      <w:r w:rsidRPr="00C52B6E">
        <w:rPr>
          <w:rFonts w:ascii="Times New Roman" w:hAnsi="Times New Roman"/>
          <w:sz w:val="24"/>
          <w:szCs w:val="24"/>
          <w:u w:val="single"/>
        </w:rPr>
        <w:t>Тарифы на питьевую воду</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Производственная программа предприятия принята на следующем уровне:</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поднято воды – 94,3 тыс. 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расход на собственные нужды-15,56 тыс. 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подано в сеть –  78,74тыс.м3;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потери – 0,24 тыс.м3;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реализовано воды  - 78,50 тыс.м3, в т.ч.:</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собственные нужды предприятия – 0,08 тыс.м3;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населению – 47,68 тыс. 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бюджетные потребители –  21,30 тыс.м3;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прочие потребители – 9,44 тыс.м3.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Электроэнергия - затраты снижены на 17,19 тыс. руб. за счет  плановых тарифов на электрическую энергию на 2015 год с учетом роста тарифов на электроэнергию с 01.07.2015 года на 107,5%. Объемы электроэнергии приняты по предложению предприятия на  2015 год.  Затраты по статье составят  246,20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Затраты на оплату труда - затраты снижены на 378,23 тыс. руб. и составили 912,65 тыс.руб. Расчет заработной платы произведен в соответствии с затратами, принятыми на 2014 год по фактической численности основных производственных рабочих, с учетом  индексации с 01.07.2015г. на 105,5%;</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 - Отчисления на социальные нужды - затраты по данной статье составили 30,2% от ФОТ и приняты в размере 275,62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Ремонт и техническое обслуживание - затраты  приняты по предложению предприятия в размере 56,54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Цеховые расходы - затраты снижены на 426,32 тыс.руб..,  приняты в размере 105,91 тыс.руб. В данной статье учтены расходы на заработную  плату  мастера (0,5 ставки) с отчислениями, с учетом индексации с 01.07.2015г. на 105,5%;</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Общепроизводственные расходы - затраты снижены на 1076,29 тыс. руб. и приняты в размере  145,65 тыс.;</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Общеэксплуатационные расходы - затраты снижены на 254,44 тыс. руб. и приняты в размере  152,95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Водный налог -  затраты  приняты по предложению предприятия и составили 20,12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На основании проведенного анализа технико-экономических показателей НВВ предприятия снижена на  2406,28 тыс. руб. и составила 1915,64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lastRenderedPageBreak/>
        <w:t xml:space="preserve">Предлагается установить экономически обоснованные тарифы  на питьевую воду для  </w:t>
      </w:r>
      <w:r w:rsidRPr="00C52B6E">
        <w:rPr>
          <w:rFonts w:ascii="Times New Roman" w:hAnsi="Times New Roman"/>
          <w:b/>
          <w:sz w:val="24"/>
          <w:szCs w:val="24"/>
        </w:rPr>
        <w:t xml:space="preserve"> </w:t>
      </w:r>
      <w:r w:rsidRPr="00C52B6E">
        <w:rPr>
          <w:rFonts w:ascii="Times New Roman" w:hAnsi="Times New Roman"/>
          <w:sz w:val="24"/>
          <w:szCs w:val="24"/>
        </w:rPr>
        <w:t xml:space="preserve">ОАО «Славянка» в г.Нее  </w:t>
      </w:r>
      <w:r w:rsidR="00EE5924">
        <w:rPr>
          <w:rFonts w:ascii="Times New Roman" w:hAnsi="Times New Roman"/>
          <w:sz w:val="24"/>
          <w:szCs w:val="24"/>
        </w:rPr>
        <w:t xml:space="preserve">и д.Евдокимово Мантуровского района </w:t>
      </w:r>
      <w:r w:rsidRPr="00C52B6E">
        <w:rPr>
          <w:rFonts w:ascii="Times New Roman" w:hAnsi="Times New Roman"/>
          <w:sz w:val="24"/>
          <w:szCs w:val="24"/>
        </w:rPr>
        <w:t>Костромской области  в размере:</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с 01.01.2015г. – 23,42 руб./м3(без НДС);</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 с 01.07.2015г. – 25,39 руб./м3  (без НДС). </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Рост тарифов  составил  108,04 % (декабрь 2015г.  - к декабрю 2014г.).</w:t>
      </w:r>
    </w:p>
    <w:p w:rsidR="00CB1F30" w:rsidRPr="00C52B6E" w:rsidRDefault="00CB1F30" w:rsidP="00CB1F30">
      <w:pPr>
        <w:pStyle w:val="a7"/>
        <w:ind w:firstLine="709"/>
        <w:jc w:val="both"/>
        <w:rPr>
          <w:rFonts w:ascii="Times New Roman" w:hAnsi="Times New Roman"/>
          <w:sz w:val="24"/>
          <w:szCs w:val="24"/>
          <w:u w:val="single"/>
        </w:rPr>
      </w:pPr>
      <w:r w:rsidRPr="00C52B6E">
        <w:rPr>
          <w:rFonts w:ascii="Times New Roman" w:hAnsi="Times New Roman"/>
          <w:sz w:val="24"/>
          <w:szCs w:val="24"/>
          <w:u w:val="single"/>
        </w:rPr>
        <w:t>Тарифы на водоотведение</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Производственная программа предприятия принята на следующем уровне:</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пропущено сточных вод – 73,68 тыс. м3 в т.ч.:</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-население – 47,64 тыс. 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бюджетные потребители – 22,16тыс.м3;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прочие потребители – 3,88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Электроэнергия - затраты снижены на 1258,92 тыс.руб. за счет корректировки  объемов и плановых тарифов на электрическую энергию на 2015 год с учетом роста тарифов на электроэнергию с 01.07.2015 года на 107,5%. Затраты по статье составили 697,62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 Затраты на оплату труда - затраты снижены на 2657,16 тыс. руб. и составили 1246,19 тыс.руб. Расчет заработной платы произведен в соответствии с затратами, принятыми на 2014 год с учетом  индексации с 01.07.2015г. на 105,5% и корректировки численности ОПР; </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Отчисления на социальные нужды - затраты по данной статье составили 30,2% от ФОТ и приняты в размере 376,35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Ремонт и техническое обслуживание - затраты приняты  по предложению предприятия в размере 101,69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 Цеховые расходы - затраты снижены на 394,31 тыс.руб.. приняты в размере 105,91 тыс.руб. В данной статье учтены расходы на заработную  плату  мастера (0,5 ставки) с отчислениями и индексацией с 01.07.2015г. на 105,5%; </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Общепроизводственные расходы - затраты снижены на 3244,48 тыс. руб. и приняты в размере  317,03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Общеэксплуатационные расходы - затраты снижены на 949,20 тыс. руб. и приняты в размере  283,10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На основании проведенного анализа технико-экономических показателей НВВ предприятия снижена на 9631,79 тыс. руб. и составила 3127,89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Предлагается установить экономически обоснованные тарифы  на водоотведение для </w:t>
      </w:r>
      <w:r w:rsidRPr="00C52B6E">
        <w:rPr>
          <w:rFonts w:ascii="Times New Roman" w:hAnsi="Times New Roman"/>
          <w:b/>
          <w:sz w:val="24"/>
          <w:szCs w:val="24"/>
        </w:rPr>
        <w:t xml:space="preserve"> </w:t>
      </w:r>
      <w:r w:rsidRPr="00C52B6E">
        <w:rPr>
          <w:rFonts w:ascii="Times New Roman" w:hAnsi="Times New Roman"/>
          <w:sz w:val="24"/>
          <w:szCs w:val="24"/>
        </w:rPr>
        <w:t>ОАО «Славянка» в г.Нее  Костромской области   в размере:</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с 01.01.2015</w:t>
      </w:r>
      <w:r>
        <w:rPr>
          <w:rFonts w:ascii="Times New Roman" w:hAnsi="Times New Roman"/>
          <w:sz w:val="24"/>
          <w:szCs w:val="24"/>
        </w:rPr>
        <w:t xml:space="preserve"> </w:t>
      </w:r>
      <w:r w:rsidRPr="00C52B6E">
        <w:rPr>
          <w:rFonts w:ascii="Times New Roman" w:hAnsi="Times New Roman"/>
          <w:sz w:val="24"/>
          <w:szCs w:val="24"/>
        </w:rPr>
        <w:t>г. – 40,81 руб./м3(без НДС);</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с 01.07.2015</w:t>
      </w:r>
      <w:r>
        <w:rPr>
          <w:rFonts w:ascii="Times New Roman" w:hAnsi="Times New Roman"/>
          <w:sz w:val="24"/>
          <w:szCs w:val="24"/>
        </w:rPr>
        <w:t xml:space="preserve"> </w:t>
      </w:r>
      <w:r w:rsidRPr="00C52B6E">
        <w:rPr>
          <w:rFonts w:ascii="Times New Roman" w:hAnsi="Times New Roman"/>
          <w:sz w:val="24"/>
          <w:szCs w:val="24"/>
        </w:rPr>
        <w:t xml:space="preserve">г. – 44,09 руб./м3  (без НДС). </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Рост тарифов  составил  108,0 % (декабрь 2015г.  - к декабрю 2014г.).</w:t>
      </w:r>
    </w:p>
    <w:p w:rsidR="00CB1F30" w:rsidRPr="00C52B6E" w:rsidRDefault="00CB1F30" w:rsidP="00CB1F30">
      <w:pPr>
        <w:pStyle w:val="a7"/>
        <w:ind w:firstLine="709"/>
        <w:rPr>
          <w:rFonts w:ascii="Times New Roman" w:hAnsi="Times New Roman"/>
          <w:sz w:val="24"/>
          <w:szCs w:val="24"/>
          <w:u w:val="single"/>
        </w:rPr>
      </w:pPr>
      <w:r w:rsidRPr="00C52B6E">
        <w:rPr>
          <w:rFonts w:ascii="Times New Roman" w:hAnsi="Times New Roman"/>
          <w:sz w:val="24"/>
          <w:szCs w:val="24"/>
          <w:u w:val="single"/>
        </w:rPr>
        <w:t>Тариф на транспортировку воды</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Производственная программа предприятия принята на следующем уровне:</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Объем транспортируемой воды – 455,72 тыс. 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Потери – 2,00 тыс. м3;</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Объем реализации товаров и услуг – 453,72тыс.м3 в том числе:</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прочим потребителям – 453,72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-Заработная плата  - затраты по данной статье снижены на 1055,31 тыс.руб. и приняты по расчету департамента в размере 576,72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Отчисления на социальные нужды - затраты по данной статье составили 30,2% от ФОТ и приняты в размере 174,16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Ремонт и техническое обслуживание - затраты приняты по предложению предприятия в размере 165,29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 Цеховые расходы - затраты снижены на 425,52 тыс.руб.. приняты в размере 106,71 тыс.руб. В данной статье учтены расходы на заработную  плату  мастера (0,5 ставки) с отчислениями и индексацией с 01.07.2015г. на 105,5%; </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lastRenderedPageBreak/>
        <w:t>- Общепроизводственные расходы - затраты снижены на  1234,66тыс. руб. и приняты в размере  262,38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Общеэксплуатационные расходы - затраты снижены на 151,62 тыс. руб. и приняты в размере  224,71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На основании проведенного анализа технико-экономических показателей НВВ предприятия снижена на 3492,81 тыс. руб. и составила 1509,97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Предлагается установить экономически обоснованный тариф на транспортировку воды  для</w:t>
      </w:r>
      <w:r w:rsidRPr="00C52B6E">
        <w:rPr>
          <w:rFonts w:ascii="Times New Roman" w:hAnsi="Times New Roman"/>
          <w:b/>
          <w:sz w:val="24"/>
          <w:szCs w:val="24"/>
        </w:rPr>
        <w:t xml:space="preserve"> </w:t>
      </w:r>
      <w:r w:rsidRPr="00C52B6E">
        <w:rPr>
          <w:rFonts w:ascii="Times New Roman" w:hAnsi="Times New Roman"/>
          <w:sz w:val="24"/>
          <w:szCs w:val="24"/>
        </w:rPr>
        <w:t>ОАО «Славянка» в г.</w:t>
      </w:r>
      <w:r>
        <w:rPr>
          <w:rFonts w:ascii="Times New Roman" w:hAnsi="Times New Roman"/>
          <w:sz w:val="24"/>
          <w:szCs w:val="24"/>
        </w:rPr>
        <w:t xml:space="preserve"> </w:t>
      </w:r>
      <w:r w:rsidRPr="00C52B6E">
        <w:rPr>
          <w:rFonts w:ascii="Times New Roman" w:hAnsi="Times New Roman"/>
          <w:sz w:val="24"/>
          <w:szCs w:val="24"/>
        </w:rPr>
        <w:t>Костроме   в размере:</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с 01.01.2015</w:t>
      </w:r>
      <w:r>
        <w:rPr>
          <w:rFonts w:ascii="Times New Roman" w:hAnsi="Times New Roman"/>
          <w:sz w:val="24"/>
          <w:szCs w:val="24"/>
        </w:rPr>
        <w:t xml:space="preserve"> </w:t>
      </w:r>
      <w:r w:rsidRPr="00C52B6E">
        <w:rPr>
          <w:rFonts w:ascii="Times New Roman" w:hAnsi="Times New Roman"/>
          <w:sz w:val="24"/>
          <w:szCs w:val="24"/>
        </w:rPr>
        <w:t>г. – по 31.12.2015</w:t>
      </w:r>
      <w:r>
        <w:rPr>
          <w:rFonts w:ascii="Times New Roman" w:hAnsi="Times New Roman"/>
          <w:sz w:val="24"/>
          <w:szCs w:val="24"/>
        </w:rPr>
        <w:t xml:space="preserve"> </w:t>
      </w:r>
      <w:r w:rsidRPr="00C52B6E">
        <w:rPr>
          <w:rFonts w:ascii="Times New Roman" w:hAnsi="Times New Roman"/>
          <w:sz w:val="24"/>
          <w:szCs w:val="24"/>
        </w:rPr>
        <w:t>г. – 3,31 руб./м3(без НДС);</w:t>
      </w:r>
    </w:p>
    <w:p w:rsidR="00CB1F30" w:rsidRPr="00C52B6E" w:rsidRDefault="00CB1F30" w:rsidP="00CB1F30">
      <w:pPr>
        <w:pStyle w:val="a7"/>
        <w:ind w:firstLine="709"/>
        <w:rPr>
          <w:rFonts w:ascii="Times New Roman" w:hAnsi="Times New Roman"/>
          <w:sz w:val="24"/>
          <w:szCs w:val="24"/>
          <w:u w:val="single"/>
        </w:rPr>
      </w:pPr>
      <w:r w:rsidRPr="00C52B6E">
        <w:rPr>
          <w:rFonts w:ascii="Times New Roman" w:hAnsi="Times New Roman"/>
          <w:sz w:val="24"/>
          <w:szCs w:val="24"/>
          <w:u w:val="single"/>
        </w:rPr>
        <w:t>Тариф на транспортировку сточных вод</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Производственная программа предприятия принята на следующем уровне:</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Объем транспортируе</w:t>
      </w:r>
      <w:r>
        <w:rPr>
          <w:rFonts w:ascii="Times New Roman" w:hAnsi="Times New Roman"/>
          <w:sz w:val="24"/>
          <w:szCs w:val="24"/>
        </w:rPr>
        <w:t>мой воды – 182,26 тыс. м3 в том</w:t>
      </w:r>
      <w:r w:rsidRPr="00C52B6E">
        <w:rPr>
          <w:rFonts w:ascii="Times New Roman" w:hAnsi="Times New Roman"/>
          <w:sz w:val="24"/>
          <w:szCs w:val="24"/>
        </w:rPr>
        <w:t>;</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 прочим потребителям – 182,26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-Заработная плата  - затраты по данной статье снижены на 655,65 тыс.руб. и приняты по расчету департамента в размере 450,81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Отчисления на социальные нужды - затраты по данной статье составили 30,2% от ФОТ и приняты в размере 136,14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Ремонт и техническое обслуживание - затраты снижены на 14,58 тыс.руб. и приняты по предложению департамента в размере 12,41 тыс.руб.;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Общепроизводственные расходы - затраты снижены на 981,35тыс. руб. и приняты в размере  35,35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Общеэксплуатационные расходы - затраты снижены на 224,0 тыс. руб. и приняты в размере  31,11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На основании проведенного анализа технико-экономических показателей НВВ предприятия снижена на 2260,0 тыс. руб. и составила 665,82 тыс. руб.</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Предлагается установить экономически обоснованный тариф на транспортировку  воды  для</w:t>
      </w:r>
      <w:r w:rsidRPr="00C52B6E">
        <w:rPr>
          <w:rFonts w:ascii="Times New Roman" w:hAnsi="Times New Roman"/>
          <w:b/>
          <w:sz w:val="24"/>
          <w:szCs w:val="24"/>
        </w:rPr>
        <w:t xml:space="preserve">  </w:t>
      </w:r>
      <w:r w:rsidRPr="00C52B6E">
        <w:rPr>
          <w:rFonts w:ascii="Times New Roman" w:hAnsi="Times New Roman"/>
          <w:sz w:val="24"/>
          <w:szCs w:val="24"/>
        </w:rPr>
        <w:t>ОАО «Славянка» в г.</w:t>
      </w:r>
      <w:r>
        <w:rPr>
          <w:rFonts w:ascii="Times New Roman" w:hAnsi="Times New Roman"/>
          <w:sz w:val="24"/>
          <w:szCs w:val="24"/>
        </w:rPr>
        <w:t xml:space="preserve"> </w:t>
      </w:r>
      <w:r w:rsidRPr="00C52B6E">
        <w:rPr>
          <w:rFonts w:ascii="Times New Roman" w:hAnsi="Times New Roman"/>
          <w:sz w:val="24"/>
          <w:szCs w:val="24"/>
        </w:rPr>
        <w:t>Костроме   в размере:</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с 01.01.2015</w:t>
      </w:r>
      <w:r>
        <w:rPr>
          <w:rFonts w:ascii="Times New Roman" w:hAnsi="Times New Roman"/>
          <w:sz w:val="24"/>
          <w:szCs w:val="24"/>
        </w:rPr>
        <w:t xml:space="preserve"> </w:t>
      </w:r>
      <w:r w:rsidRPr="00C52B6E">
        <w:rPr>
          <w:rFonts w:ascii="Times New Roman" w:hAnsi="Times New Roman"/>
          <w:sz w:val="24"/>
          <w:szCs w:val="24"/>
        </w:rPr>
        <w:t>г. – по 31.12</w:t>
      </w:r>
      <w:r>
        <w:rPr>
          <w:rFonts w:ascii="Times New Roman" w:hAnsi="Times New Roman"/>
          <w:sz w:val="24"/>
          <w:szCs w:val="24"/>
        </w:rPr>
        <w:t>.2015 г. – 3,65 руб./м3(без НДС).</w:t>
      </w:r>
    </w:p>
    <w:p w:rsidR="00CB1F30" w:rsidRPr="00C52B6E" w:rsidRDefault="00CB1F30" w:rsidP="00CB1F30">
      <w:pPr>
        <w:pStyle w:val="a7"/>
        <w:rPr>
          <w:rFonts w:ascii="Times New Roman" w:hAnsi="Times New Roman"/>
          <w:sz w:val="24"/>
          <w:szCs w:val="24"/>
          <w:highlight w:val="yellow"/>
        </w:rPr>
      </w:pPr>
    </w:p>
    <w:p w:rsidR="00CB1F30" w:rsidRPr="00FF2FA8" w:rsidRDefault="00CB1F30" w:rsidP="00CB1F30">
      <w:pPr>
        <w:pStyle w:val="a7"/>
        <w:rPr>
          <w:rFonts w:ascii="Times New Roman" w:hAnsi="Times New Roman"/>
          <w:b/>
          <w:sz w:val="24"/>
          <w:szCs w:val="24"/>
        </w:rPr>
      </w:pPr>
      <w:r w:rsidRPr="00FF2FA8">
        <w:rPr>
          <w:rFonts w:ascii="Times New Roman" w:hAnsi="Times New Roman"/>
          <w:b/>
          <w:sz w:val="24"/>
          <w:szCs w:val="24"/>
        </w:rPr>
        <w:t>РЕШИЛИ:</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1. Утвердить ОАО «Славянка» :</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1) производственную программу в сфере водоснабжения на 2015 год;</w:t>
      </w:r>
    </w:p>
    <w:p w:rsidR="00CB1F30" w:rsidRPr="00C52B6E" w:rsidRDefault="00CB1F30" w:rsidP="00CB1F30">
      <w:pPr>
        <w:pStyle w:val="a7"/>
        <w:ind w:firstLine="709"/>
        <w:rPr>
          <w:rFonts w:ascii="Times New Roman" w:hAnsi="Times New Roman"/>
          <w:sz w:val="24"/>
          <w:szCs w:val="24"/>
        </w:rPr>
      </w:pPr>
      <w:r w:rsidRPr="00C52B6E">
        <w:rPr>
          <w:rFonts w:ascii="Times New Roman" w:hAnsi="Times New Roman"/>
          <w:sz w:val="24"/>
          <w:szCs w:val="24"/>
        </w:rPr>
        <w:t>2) производственную программу в сфере водоотведения на 2015 год.</w:t>
      </w:r>
    </w:p>
    <w:p w:rsidR="00CB1F30" w:rsidRPr="00FF2FA8" w:rsidRDefault="00CB1F30" w:rsidP="00CB1F30">
      <w:pPr>
        <w:pStyle w:val="a7"/>
        <w:ind w:firstLine="709"/>
        <w:rPr>
          <w:rFonts w:ascii="Times New Roman" w:hAnsi="Times New Roman"/>
          <w:sz w:val="24"/>
          <w:szCs w:val="24"/>
        </w:rPr>
      </w:pPr>
      <w:r w:rsidRPr="00C52B6E">
        <w:rPr>
          <w:rFonts w:ascii="Times New Roman" w:hAnsi="Times New Roman"/>
          <w:sz w:val="24"/>
          <w:szCs w:val="24"/>
        </w:rPr>
        <w:t>2. Установить тарифы на питьевую воду, водоотведение, транспортировку воды и сточных вод для ОАО «Славянка» на территории  Костромской области  на 2015 год в следующем размере:</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6"/>
        <w:gridCol w:w="12"/>
        <w:gridCol w:w="1195"/>
        <w:gridCol w:w="38"/>
        <w:gridCol w:w="30"/>
        <w:gridCol w:w="2360"/>
        <w:gridCol w:w="2426"/>
      </w:tblGrid>
      <w:tr w:rsidR="00CB1F30" w:rsidRPr="00C52B6E" w:rsidTr="00BA2198">
        <w:trPr>
          <w:trHeight w:val="789"/>
        </w:trPr>
        <w:tc>
          <w:tcPr>
            <w:tcW w:w="1963" w:type="pct"/>
            <w:gridSpan w:val="2"/>
            <w:vAlign w:val="center"/>
          </w:tcPr>
          <w:p w:rsidR="00CB1F30" w:rsidRPr="00C52B6E" w:rsidRDefault="00CB1F30" w:rsidP="00BA2198">
            <w:pPr>
              <w:pStyle w:val="ConsNormal"/>
              <w:widowControl/>
              <w:ind w:firstLine="0"/>
              <w:rPr>
                <w:rFonts w:ascii="Times New Roman" w:hAnsi="Times New Roman"/>
                <w:sz w:val="24"/>
                <w:szCs w:val="24"/>
              </w:rPr>
            </w:pPr>
            <w:r w:rsidRPr="00C52B6E">
              <w:rPr>
                <w:rFonts w:ascii="Times New Roman" w:hAnsi="Times New Roman"/>
                <w:sz w:val="24"/>
                <w:szCs w:val="24"/>
              </w:rPr>
              <w:t>Категория потребителей</w:t>
            </w:r>
          </w:p>
        </w:tc>
        <w:tc>
          <w:tcPr>
            <w:tcW w:w="634"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Ед.</w:t>
            </w:r>
          </w:p>
          <w:p w:rsidR="00CB1F30" w:rsidRPr="00C52B6E" w:rsidRDefault="00CB1F30" w:rsidP="00BA2198">
            <w:pPr>
              <w:pStyle w:val="ConsNormal"/>
              <w:widowControl/>
              <w:ind w:left="33" w:hanging="33"/>
              <w:jc w:val="center"/>
              <w:rPr>
                <w:rFonts w:ascii="Times New Roman" w:hAnsi="Times New Roman"/>
                <w:sz w:val="24"/>
                <w:szCs w:val="24"/>
              </w:rPr>
            </w:pPr>
            <w:r w:rsidRPr="00C52B6E">
              <w:rPr>
                <w:rFonts w:ascii="Times New Roman" w:hAnsi="Times New Roman"/>
                <w:sz w:val="24"/>
                <w:szCs w:val="24"/>
              </w:rPr>
              <w:t>изм.</w:t>
            </w:r>
          </w:p>
        </w:tc>
        <w:tc>
          <w:tcPr>
            <w:tcW w:w="1185"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с 01.01.2015 г.             по 30.06.2015 г.</w:t>
            </w: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с 01.07.2015 г.             по 31.12.2015 г.</w:t>
            </w:r>
          </w:p>
        </w:tc>
      </w:tr>
      <w:tr w:rsidR="00CB1F30" w:rsidRPr="00C52B6E" w:rsidTr="00BA2198">
        <w:trPr>
          <w:trHeight w:val="417"/>
        </w:trPr>
        <w:tc>
          <w:tcPr>
            <w:tcW w:w="5000" w:type="pct"/>
            <w:gridSpan w:val="7"/>
            <w:vAlign w:val="center"/>
          </w:tcPr>
          <w:p w:rsidR="00CB1F30" w:rsidRPr="00C52B6E" w:rsidRDefault="00CB1F30" w:rsidP="00BA2198">
            <w:pPr>
              <w:pStyle w:val="ConsNormal"/>
              <w:widowControl/>
              <w:ind w:firstLine="0"/>
              <w:jc w:val="center"/>
              <w:rPr>
                <w:rFonts w:ascii="Times New Roman" w:hAnsi="Times New Roman"/>
                <w:sz w:val="24"/>
                <w:szCs w:val="24"/>
                <w:highlight w:val="yellow"/>
              </w:rPr>
            </w:pPr>
            <w:r w:rsidRPr="00C52B6E">
              <w:rPr>
                <w:rFonts w:ascii="Times New Roman" w:hAnsi="Times New Roman"/>
                <w:sz w:val="24"/>
                <w:szCs w:val="24"/>
              </w:rPr>
              <w:t xml:space="preserve">город Нея </w:t>
            </w:r>
          </w:p>
        </w:tc>
      </w:tr>
      <w:tr w:rsidR="00CB1F30" w:rsidRPr="00C52B6E" w:rsidTr="00BA2198">
        <w:trPr>
          <w:trHeight w:val="417"/>
        </w:trPr>
        <w:tc>
          <w:tcPr>
            <w:tcW w:w="1963" w:type="pct"/>
            <w:gridSpan w:val="2"/>
            <w:vAlign w:val="center"/>
          </w:tcPr>
          <w:p w:rsidR="00CB1F30" w:rsidRPr="00C52B6E" w:rsidRDefault="00CB1F30" w:rsidP="00BA2198">
            <w:pPr>
              <w:pStyle w:val="ConsNormal"/>
              <w:widowControl/>
              <w:ind w:firstLine="0"/>
              <w:rPr>
                <w:rFonts w:ascii="Times New Roman" w:hAnsi="Times New Roman"/>
                <w:b/>
                <w:sz w:val="24"/>
                <w:szCs w:val="24"/>
              </w:rPr>
            </w:pPr>
            <w:r w:rsidRPr="00C52B6E">
              <w:rPr>
                <w:rFonts w:ascii="Times New Roman" w:hAnsi="Times New Roman"/>
                <w:b/>
                <w:sz w:val="24"/>
                <w:szCs w:val="24"/>
              </w:rPr>
              <w:t>Питьевая вода</w:t>
            </w:r>
          </w:p>
        </w:tc>
        <w:tc>
          <w:tcPr>
            <w:tcW w:w="634"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185" w:type="pct"/>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p>
        </w:tc>
      </w:tr>
      <w:tr w:rsidR="00CB1F30" w:rsidRPr="00C52B6E" w:rsidTr="00BA2198">
        <w:trPr>
          <w:trHeight w:val="365"/>
        </w:trPr>
        <w:tc>
          <w:tcPr>
            <w:tcW w:w="1963" w:type="pct"/>
            <w:gridSpan w:val="2"/>
            <w:vAlign w:val="center"/>
          </w:tcPr>
          <w:p w:rsidR="00CB1F30" w:rsidRPr="00C52B6E" w:rsidRDefault="00CB1F30" w:rsidP="00BA2198">
            <w:pPr>
              <w:pStyle w:val="ConsNormal"/>
              <w:widowControl/>
              <w:ind w:firstLine="0"/>
              <w:rPr>
                <w:rFonts w:ascii="Times New Roman" w:hAnsi="Times New Roman"/>
                <w:sz w:val="24"/>
                <w:szCs w:val="24"/>
              </w:rPr>
            </w:pPr>
            <w:r w:rsidRPr="00C52B6E">
              <w:rPr>
                <w:rFonts w:ascii="Times New Roman" w:hAnsi="Times New Roman"/>
                <w:sz w:val="24"/>
                <w:szCs w:val="24"/>
              </w:rPr>
              <w:t>Население (с НДС)</w:t>
            </w:r>
          </w:p>
        </w:tc>
        <w:tc>
          <w:tcPr>
            <w:tcW w:w="634"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руб./м3</w:t>
            </w:r>
          </w:p>
        </w:tc>
        <w:tc>
          <w:tcPr>
            <w:tcW w:w="1185"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27,64</w:t>
            </w: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29,96</w:t>
            </w:r>
          </w:p>
        </w:tc>
      </w:tr>
      <w:tr w:rsidR="00CB1F30" w:rsidRPr="00C52B6E" w:rsidTr="00BA2198">
        <w:trPr>
          <w:trHeight w:val="365"/>
        </w:trPr>
        <w:tc>
          <w:tcPr>
            <w:tcW w:w="1963" w:type="pct"/>
            <w:gridSpan w:val="2"/>
            <w:vAlign w:val="center"/>
          </w:tcPr>
          <w:p w:rsidR="00CB1F30" w:rsidRPr="00C52B6E" w:rsidRDefault="00CB1F30" w:rsidP="00BA2198">
            <w:pPr>
              <w:pStyle w:val="ConsNormal"/>
              <w:widowControl/>
              <w:ind w:firstLine="0"/>
              <w:rPr>
                <w:rFonts w:ascii="Times New Roman" w:hAnsi="Times New Roman"/>
                <w:sz w:val="24"/>
                <w:szCs w:val="24"/>
              </w:rPr>
            </w:pPr>
            <w:r w:rsidRPr="00C52B6E">
              <w:rPr>
                <w:rFonts w:ascii="Times New Roman" w:hAnsi="Times New Roman"/>
                <w:sz w:val="24"/>
                <w:szCs w:val="24"/>
              </w:rPr>
              <w:t>Бюджетные и прочие потребители(без НДС)</w:t>
            </w:r>
          </w:p>
        </w:tc>
        <w:tc>
          <w:tcPr>
            <w:tcW w:w="634"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руб./м3</w:t>
            </w:r>
          </w:p>
        </w:tc>
        <w:tc>
          <w:tcPr>
            <w:tcW w:w="1185"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23,42</w:t>
            </w: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25,39</w:t>
            </w:r>
          </w:p>
        </w:tc>
      </w:tr>
      <w:tr w:rsidR="00CB1F30" w:rsidRPr="00C52B6E" w:rsidTr="00BA2198">
        <w:trPr>
          <w:trHeight w:val="365"/>
        </w:trPr>
        <w:tc>
          <w:tcPr>
            <w:tcW w:w="1963" w:type="pct"/>
            <w:gridSpan w:val="2"/>
            <w:vAlign w:val="center"/>
          </w:tcPr>
          <w:p w:rsidR="00CB1F30" w:rsidRPr="00C52B6E" w:rsidRDefault="00CB1F30" w:rsidP="00BA2198">
            <w:pPr>
              <w:pStyle w:val="ConsNormal"/>
              <w:widowControl/>
              <w:ind w:firstLine="0"/>
              <w:rPr>
                <w:rFonts w:ascii="Times New Roman" w:hAnsi="Times New Roman"/>
                <w:b/>
                <w:sz w:val="24"/>
                <w:szCs w:val="24"/>
              </w:rPr>
            </w:pPr>
            <w:r w:rsidRPr="00C52B6E">
              <w:rPr>
                <w:rFonts w:ascii="Times New Roman" w:hAnsi="Times New Roman"/>
                <w:b/>
                <w:sz w:val="24"/>
                <w:szCs w:val="24"/>
              </w:rPr>
              <w:t>Водоотведение</w:t>
            </w:r>
          </w:p>
        </w:tc>
        <w:tc>
          <w:tcPr>
            <w:tcW w:w="634"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185" w:type="pct"/>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p>
        </w:tc>
      </w:tr>
      <w:tr w:rsidR="00CB1F30" w:rsidRPr="00C52B6E" w:rsidTr="00BA2198">
        <w:trPr>
          <w:trHeight w:val="365"/>
        </w:trPr>
        <w:tc>
          <w:tcPr>
            <w:tcW w:w="1963" w:type="pct"/>
            <w:gridSpan w:val="2"/>
            <w:vAlign w:val="center"/>
          </w:tcPr>
          <w:p w:rsidR="00CB1F30" w:rsidRPr="00C52B6E" w:rsidRDefault="00CB1F30" w:rsidP="00BA2198">
            <w:pPr>
              <w:pStyle w:val="ConsNormal"/>
              <w:widowControl/>
              <w:ind w:firstLine="0"/>
              <w:rPr>
                <w:rFonts w:ascii="Times New Roman" w:hAnsi="Times New Roman"/>
                <w:sz w:val="24"/>
                <w:szCs w:val="24"/>
              </w:rPr>
            </w:pPr>
            <w:r w:rsidRPr="00C52B6E">
              <w:rPr>
                <w:rFonts w:ascii="Times New Roman" w:hAnsi="Times New Roman"/>
                <w:sz w:val="24"/>
                <w:szCs w:val="24"/>
              </w:rPr>
              <w:t>Население (с НДС)</w:t>
            </w:r>
          </w:p>
        </w:tc>
        <w:tc>
          <w:tcPr>
            <w:tcW w:w="634"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руб./м3</w:t>
            </w:r>
          </w:p>
        </w:tc>
        <w:tc>
          <w:tcPr>
            <w:tcW w:w="1185"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48,16</w:t>
            </w: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52,03</w:t>
            </w:r>
          </w:p>
        </w:tc>
      </w:tr>
      <w:tr w:rsidR="00CB1F30" w:rsidRPr="00C52B6E" w:rsidTr="00BA2198">
        <w:trPr>
          <w:trHeight w:val="365"/>
        </w:trPr>
        <w:tc>
          <w:tcPr>
            <w:tcW w:w="1963" w:type="pct"/>
            <w:gridSpan w:val="2"/>
            <w:vAlign w:val="center"/>
          </w:tcPr>
          <w:p w:rsidR="00CB1F30" w:rsidRPr="00C52B6E" w:rsidRDefault="00CB1F30" w:rsidP="00BA2198">
            <w:pPr>
              <w:pStyle w:val="ConsNormal"/>
              <w:widowControl/>
              <w:ind w:firstLine="0"/>
              <w:rPr>
                <w:rFonts w:ascii="Times New Roman" w:hAnsi="Times New Roman"/>
                <w:sz w:val="24"/>
                <w:szCs w:val="24"/>
              </w:rPr>
            </w:pPr>
            <w:r w:rsidRPr="00C52B6E">
              <w:rPr>
                <w:rFonts w:ascii="Times New Roman" w:hAnsi="Times New Roman"/>
                <w:sz w:val="24"/>
                <w:szCs w:val="24"/>
              </w:rPr>
              <w:t>Бюджетные и прочие потребители (без НДС)</w:t>
            </w:r>
          </w:p>
        </w:tc>
        <w:tc>
          <w:tcPr>
            <w:tcW w:w="634"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руб./м3</w:t>
            </w:r>
          </w:p>
        </w:tc>
        <w:tc>
          <w:tcPr>
            <w:tcW w:w="1185"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40,81</w:t>
            </w: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44,09</w:t>
            </w:r>
          </w:p>
        </w:tc>
      </w:tr>
      <w:tr w:rsidR="00CB1F30" w:rsidRPr="00C52B6E" w:rsidTr="00BA2198">
        <w:trPr>
          <w:trHeight w:val="365"/>
        </w:trPr>
        <w:tc>
          <w:tcPr>
            <w:tcW w:w="5000" w:type="pct"/>
            <w:gridSpan w:val="7"/>
            <w:tcBorders>
              <w:bottom w:val="single" w:sz="4" w:space="0" w:color="auto"/>
            </w:tcBorders>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д.Евдокимово Мантуровского муниципального района</w:t>
            </w:r>
          </w:p>
        </w:tc>
      </w:tr>
      <w:tr w:rsidR="00CB1F30" w:rsidRPr="00C52B6E" w:rsidTr="00BA2198">
        <w:trPr>
          <w:trHeight w:val="365"/>
        </w:trPr>
        <w:tc>
          <w:tcPr>
            <w:tcW w:w="1957" w:type="pct"/>
            <w:vAlign w:val="center"/>
          </w:tcPr>
          <w:p w:rsidR="00CB1F30" w:rsidRPr="00C52B6E" w:rsidRDefault="00CB1F30" w:rsidP="00BA2198">
            <w:pPr>
              <w:pStyle w:val="ConsNormal"/>
              <w:widowControl/>
              <w:ind w:firstLine="0"/>
              <w:rPr>
                <w:rFonts w:ascii="Times New Roman" w:hAnsi="Times New Roman"/>
                <w:b/>
                <w:sz w:val="24"/>
                <w:szCs w:val="24"/>
              </w:rPr>
            </w:pPr>
            <w:r w:rsidRPr="00C52B6E">
              <w:rPr>
                <w:rFonts w:ascii="Times New Roman" w:hAnsi="Times New Roman"/>
                <w:b/>
                <w:sz w:val="24"/>
                <w:szCs w:val="24"/>
              </w:rPr>
              <w:t>Питьевая вода</w:t>
            </w:r>
          </w:p>
        </w:tc>
        <w:tc>
          <w:tcPr>
            <w:tcW w:w="625"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200" w:type="pct"/>
            <w:gridSpan w:val="2"/>
            <w:tcBorders>
              <w:top w:val="nil"/>
            </w:tcBorders>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218" w:type="pct"/>
            <w:tcBorders>
              <w:top w:val="nil"/>
            </w:tcBorders>
            <w:vAlign w:val="center"/>
          </w:tcPr>
          <w:p w:rsidR="00CB1F30" w:rsidRPr="00C52B6E" w:rsidRDefault="00CB1F30" w:rsidP="00BA2198">
            <w:pPr>
              <w:pStyle w:val="ConsNormal"/>
              <w:widowControl/>
              <w:ind w:firstLine="0"/>
              <w:jc w:val="center"/>
              <w:rPr>
                <w:rFonts w:ascii="Times New Roman" w:hAnsi="Times New Roman"/>
                <w:sz w:val="24"/>
                <w:szCs w:val="24"/>
              </w:rPr>
            </w:pPr>
          </w:p>
        </w:tc>
      </w:tr>
      <w:tr w:rsidR="00CB1F30" w:rsidRPr="00C52B6E" w:rsidTr="00BA2198">
        <w:trPr>
          <w:trHeight w:val="365"/>
        </w:trPr>
        <w:tc>
          <w:tcPr>
            <w:tcW w:w="1957" w:type="pct"/>
            <w:vAlign w:val="center"/>
          </w:tcPr>
          <w:p w:rsidR="00CB1F30" w:rsidRPr="00C52B6E" w:rsidRDefault="00CB1F30" w:rsidP="00BA2198">
            <w:pPr>
              <w:pStyle w:val="ConsNormal"/>
              <w:widowControl/>
              <w:ind w:firstLine="0"/>
              <w:rPr>
                <w:rFonts w:ascii="Times New Roman" w:hAnsi="Times New Roman"/>
                <w:sz w:val="24"/>
                <w:szCs w:val="24"/>
              </w:rPr>
            </w:pPr>
            <w:r w:rsidRPr="00C52B6E">
              <w:rPr>
                <w:rFonts w:ascii="Times New Roman" w:hAnsi="Times New Roman"/>
                <w:sz w:val="24"/>
                <w:szCs w:val="24"/>
              </w:rPr>
              <w:lastRenderedPageBreak/>
              <w:t>Население (с НДС)</w:t>
            </w:r>
          </w:p>
        </w:tc>
        <w:tc>
          <w:tcPr>
            <w:tcW w:w="625"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руб./м3</w:t>
            </w:r>
          </w:p>
        </w:tc>
        <w:tc>
          <w:tcPr>
            <w:tcW w:w="1200" w:type="pct"/>
            <w:gridSpan w:val="2"/>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27,64</w:t>
            </w: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29,96</w:t>
            </w:r>
          </w:p>
        </w:tc>
      </w:tr>
      <w:tr w:rsidR="00CB1F30" w:rsidRPr="00C52B6E" w:rsidTr="00BA2198">
        <w:trPr>
          <w:trHeight w:val="365"/>
        </w:trPr>
        <w:tc>
          <w:tcPr>
            <w:tcW w:w="1957" w:type="pct"/>
            <w:vAlign w:val="center"/>
          </w:tcPr>
          <w:p w:rsidR="00CB1F30" w:rsidRPr="00C52B6E" w:rsidRDefault="00CB1F30" w:rsidP="00BA2198">
            <w:pPr>
              <w:pStyle w:val="ConsNormal"/>
              <w:widowControl/>
              <w:ind w:firstLine="0"/>
              <w:rPr>
                <w:rFonts w:ascii="Times New Roman" w:hAnsi="Times New Roman"/>
                <w:sz w:val="24"/>
                <w:szCs w:val="24"/>
              </w:rPr>
            </w:pPr>
            <w:r w:rsidRPr="00C52B6E">
              <w:rPr>
                <w:rFonts w:ascii="Times New Roman" w:hAnsi="Times New Roman"/>
                <w:sz w:val="24"/>
                <w:szCs w:val="24"/>
              </w:rPr>
              <w:t>Бюджетные и прочие потребители(без НДС)</w:t>
            </w:r>
          </w:p>
        </w:tc>
        <w:tc>
          <w:tcPr>
            <w:tcW w:w="625"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руб./м3</w:t>
            </w:r>
          </w:p>
        </w:tc>
        <w:tc>
          <w:tcPr>
            <w:tcW w:w="1200" w:type="pct"/>
            <w:gridSpan w:val="2"/>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23,42</w:t>
            </w: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25,39</w:t>
            </w:r>
          </w:p>
        </w:tc>
      </w:tr>
      <w:tr w:rsidR="00CB1F30" w:rsidRPr="00C52B6E" w:rsidTr="00BA2198">
        <w:trPr>
          <w:trHeight w:val="365"/>
        </w:trPr>
        <w:tc>
          <w:tcPr>
            <w:tcW w:w="5000" w:type="pct"/>
            <w:gridSpan w:val="7"/>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город Кострома</w:t>
            </w:r>
          </w:p>
        </w:tc>
      </w:tr>
      <w:tr w:rsidR="00CB1F30" w:rsidRPr="00C52B6E" w:rsidTr="00BA2198">
        <w:trPr>
          <w:trHeight w:val="365"/>
        </w:trPr>
        <w:tc>
          <w:tcPr>
            <w:tcW w:w="1963" w:type="pct"/>
            <w:gridSpan w:val="2"/>
            <w:vAlign w:val="center"/>
          </w:tcPr>
          <w:p w:rsidR="00CB1F30" w:rsidRPr="00C52B6E" w:rsidRDefault="00CB1F30" w:rsidP="00BA2198">
            <w:pPr>
              <w:pStyle w:val="ConsNormal"/>
              <w:widowControl/>
              <w:ind w:firstLine="0"/>
              <w:rPr>
                <w:rFonts w:ascii="Times New Roman" w:hAnsi="Times New Roman"/>
                <w:b/>
                <w:sz w:val="24"/>
                <w:szCs w:val="24"/>
              </w:rPr>
            </w:pPr>
            <w:r w:rsidRPr="00C52B6E">
              <w:rPr>
                <w:rFonts w:ascii="Times New Roman" w:hAnsi="Times New Roman"/>
                <w:b/>
                <w:sz w:val="24"/>
                <w:szCs w:val="24"/>
              </w:rPr>
              <w:t xml:space="preserve">Транспортировка воды </w:t>
            </w:r>
          </w:p>
        </w:tc>
        <w:tc>
          <w:tcPr>
            <w:tcW w:w="600" w:type="pct"/>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218"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p>
        </w:tc>
      </w:tr>
      <w:tr w:rsidR="00CB1F30" w:rsidRPr="00C52B6E" w:rsidTr="00BA2198">
        <w:trPr>
          <w:trHeight w:val="365"/>
        </w:trPr>
        <w:tc>
          <w:tcPr>
            <w:tcW w:w="1963" w:type="pct"/>
            <w:gridSpan w:val="2"/>
            <w:vAlign w:val="center"/>
          </w:tcPr>
          <w:p w:rsidR="00CB1F30" w:rsidRPr="00C52B6E" w:rsidRDefault="00CB1F30" w:rsidP="00BA2198">
            <w:pPr>
              <w:pStyle w:val="ConsNormal"/>
              <w:widowControl/>
              <w:ind w:firstLine="0"/>
              <w:rPr>
                <w:rFonts w:ascii="Times New Roman" w:hAnsi="Times New Roman"/>
                <w:sz w:val="24"/>
                <w:szCs w:val="24"/>
              </w:rPr>
            </w:pPr>
            <w:r w:rsidRPr="00C52B6E">
              <w:rPr>
                <w:rFonts w:ascii="Times New Roman" w:hAnsi="Times New Roman"/>
                <w:sz w:val="24"/>
                <w:szCs w:val="24"/>
              </w:rPr>
              <w:t>Бюджетные и прочие потребители(без НДС)</w:t>
            </w:r>
          </w:p>
        </w:tc>
        <w:tc>
          <w:tcPr>
            <w:tcW w:w="600"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руб./м3</w:t>
            </w:r>
          </w:p>
        </w:tc>
        <w:tc>
          <w:tcPr>
            <w:tcW w:w="1218"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3,31</w:t>
            </w: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3,31</w:t>
            </w:r>
          </w:p>
        </w:tc>
      </w:tr>
      <w:tr w:rsidR="00CB1F30" w:rsidRPr="00C52B6E" w:rsidTr="00BA2198">
        <w:trPr>
          <w:trHeight w:val="365"/>
        </w:trPr>
        <w:tc>
          <w:tcPr>
            <w:tcW w:w="1963" w:type="pct"/>
            <w:gridSpan w:val="2"/>
            <w:vAlign w:val="center"/>
          </w:tcPr>
          <w:p w:rsidR="00CB1F30" w:rsidRPr="00C52B6E" w:rsidRDefault="00CB1F30" w:rsidP="00BA2198">
            <w:pPr>
              <w:pStyle w:val="ConsNormal"/>
              <w:widowControl/>
              <w:ind w:firstLine="0"/>
              <w:rPr>
                <w:rFonts w:ascii="Times New Roman" w:hAnsi="Times New Roman"/>
                <w:b/>
                <w:sz w:val="24"/>
                <w:szCs w:val="24"/>
              </w:rPr>
            </w:pPr>
            <w:r w:rsidRPr="00C52B6E">
              <w:rPr>
                <w:rFonts w:ascii="Times New Roman" w:hAnsi="Times New Roman"/>
                <w:b/>
                <w:sz w:val="24"/>
                <w:szCs w:val="24"/>
              </w:rPr>
              <w:t>Транспортировка сточных вод</w:t>
            </w:r>
          </w:p>
        </w:tc>
        <w:tc>
          <w:tcPr>
            <w:tcW w:w="600" w:type="pct"/>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218"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p>
        </w:tc>
      </w:tr>
      <w:tr w:rsidR="00CB1F30" w:rsidRPr="00C52B6E" w:rsidTr="00BA2198">
        <w:trPr>
          <w:trHeight w:val="365"/>
        </w:trPr>
        <w:tc>
          <w:tcPr>
            <w:tcW w:w="1963" w:type="pct"/>
            <w:gridSpan w:val="2"/>
            <w:vAlign w:val="center"/>
          </w:tcPr>
          <w:p w:rsidR="00CB1F30" w:rsidRPr="00C52B6E" w:rsidRDefault="00CB1F30" w:rsidP="00BA2198">
            <w:pPr>
              <w:pStyle w:val="ConsNormal"/>
              <w:widowControl/>
              <w:ind w:firstLine="0"/>
              <w:rPr>
                <w:rFonts w:ascii="Times New Roman" w:hAnsi="Times New Roman"/>
                <w:sz w:val="24"/>
                <w:szCs w:val="24"/>
              </w:rPr>
            </w:pPr>
            <w:r w:rsidRPr="00C52B6E">
              <w:rPr>
                <w:rFonts w:ascii="Times New Roman" w:hAnsi="Times New Roman"/>
                <w:sz w:val="24"/>
                <w:szCs w:val="24"/>
              </w:rPr>
              <w:t>Бюджетные и прочие потребители(без НДС)</w:t>
            </w:r>
          </w:p>
        </w:tc>
        <w:tc>
          <w:tcPr>
            <w:tcW w:w="600"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руб./м3</w:t>
            </w:r>
          </w:p>
        </w:tc>
        <w:tc>
          <w:tcPr>
            <w:tcW w:w="1218" w:type="pct"/>
            <w:gridSpan w:val="3"/>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3,65</w:t>
            </w:r>
          </w:p>
        </w:tc>
        <w:tc>
          <w:tcPr>
            <w:tcW w:w="1218" w:type="pct"/>
            <w:vAlign w:val="center"/>
          </w:tcPr>
          <w:p w:rsidR="00CB1F30" w:rsidRPr="00C52B6E" w:rsidRDefault="00CB1F30" w:rsidP="00BA2198">
            <w:pPr>
              <w:pStyle w:val="ConsNormal"/>
              <w:widowControl/>
              <w:ind w:firstLine="0"/>
              <w:jc w:val="center"/>
              <w:rPr>
                <w:rFonts w:ascii="Times New Roman" w:hAnsi="Times New Roman"/>
                <w:sz w:val="24"/>
                <w:szCs w:val="24"/>
              </w:rPr>
            </w:pPr>
            <w:r w:rsidRPr="00C52B6E">
              <w:rPr>
                <w:rFonts w:ascii="Times New Roman" w:hAnsi="Times New Roman"/>
                <w:sz w:val="24"/>
                <w:szCs w:val="24"/>
              </w:rPr>
              <w:t>3,65</w:t>
            </w:r>
          </w:p>
        </w:tc>
      </w:tr>
    </w:tbl>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3. Настоящее постановление  подлежит официальному опубликованию и вступает в действие с 1 января 2015 года.</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4.Утвержденный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CB1F30" w:rsidRPr="00C52B6E" w:rsidRDefault="00CB1F30" w:rsidP="00CB1F30">
      <w:pPr>
        <w:pStyle w:val="a7"/>
        <w:ind w:firstLine="709"/>
        <w:jc w:val="both"/>
        <w:rPr>
          <w:rFonts w:ascii="Times New Roman" w:hAnsi="Times New Roman"/>
          <w:sz w:val="24"/>
          <w:szCs w:val="24"/>
        </w:rPr>
      </w:pPr>
      <w:r w:rsidRPr="00C52B6E">
        <w:rPr>
          <w:rFonts w:ascii="Times New Roman" w:hAnsi="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CB1F30" w:rsidRPr="00C52B6E" w:rsidRDefault="00CB1F30" w:rsidP="00CB1F30">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C52B6E">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F21A17" w:rsidRPr="00C52B6E" w:rsidRDefault="00CB1F30" w:rsidP="00073F28">
      <w:pPr>
        <w:pStyle w:val="af"/>
        <w:ind w:left="0" w:firstLine="709"/>
        <w:rPr>
          <w:rFonts w:ascii="Times New Roman" w:hAnsi="Times New Roman" w:cs="Times New Roman"/>
          <w:sz w:val="24"/>
          <w:szCs w:val="24"/>
        </w:rPr>
      </w:pPr>
      <w:r w:rsidRPr="00CB1F30">
        <w:rPr>
          <w:rFonts w:ascii="Times New Roman" w:hAnsi="Times New Roman" w:cs="Times New Roman"/>
          <w:sz w:val="24"/>
          <w:szCs w:val="24"/>
        </w:rPr>
        <w:t>Солдатова И.Ю. – принять предложение уполномоченного по делу.</w:t>
      </w:r>
    </w:p>
    <w:p w:rsidR="00F21A17" w:rsidRPr="008E25EB" w:rsidRDefault="00F21A17" w:rsidP="00F21A17">
      <w:pPr>
        <w:spacing w:after="0" w:line="240" w:lineRule="auto"/>
        <w:jc w:val="both"/>
        <w:rPr>
          <w:rFonts w:ascii="Times New Roman" w:hAnsi="Times New Roman"/>
          <w:sz w:val="24"/>
          <w:szCs w:val="24"/>
        </w:rPr>
      </w:pPr>
      <w:r w:rsidRPr="008E25EB">
        <w:rPr>
          <w:rFonts w:ascii="Times New Roman" w:hAnsi="Times New Roman"/>
          <w:b/>
          <w:sz w:val="24"/>
          <w:szCs w:val="24"/>
        </w:rPr>
        <w:t>Вопрос</w:t>
      </w:r>
      <w:r>
        <w:rPr>
          <w:rFonts w:ascii="Times New Roman" w:hAnsi="Times New Roman"/>
          <w:b/>
          <w:sz w:val="24"/>
          <w:szCs w:val="24"/>
        </w:rPr>
        <w:t xml:space="preserve"> 15</w:t>
      </w:r>
      <w:r w:rsidRPr="008E25EB">
        <w:rPr>
          <w:rFonts w:ascii="Times New Roman" w:hAnsi="Times New Roman"/>
          <w:b/>
          <w:sz w:val="24"/>
          <w:szCs w:val="24"/>
        </w:rPr>
        <w:t>: «</w:t>
      </w:r>
      <w:r w:rsidRPr="008E25EB">
        <w:rPr>
          <w:rFonts w:ascii="Times New Roman" w:hAnsi="Times New Roman"/>
          <w:sz w:val="24"/>
          <w:szCs w:val="24"/>
        </w:rPr>
        <w:t>Об утверждении производственной программы ООО «Теплогазсервис» в сфере водоснабжения и водоотведения в Костромском муниципальном районе на 2015 год, установлении тарифов на питьевую воду и водоотведение для ООО «Теплогазсервис» в Костромском муниципальном районе на 2015 год»</w:t>
      </w:r>
      <w:r>
        <w:rPr>
          <w:rFonts w:ascii="Times New Roman" w:hAnsi="Times New Roman"/>
          <w:sz w:val="24"/>
          <w:szCs w:val="24"/>
        </w:rPr>
        <w:t>.</w:t>
      </w:r>
    </w:p>
    <w:p w:rsidR="00F21A17" w:rsidRDefault="00F21A17" w:rsidP="00F21A17">
      <w:pPr>
        <w:spacing w:after="0" w:line="240" w:lineRule="auto"/>
        <w:jc w:val="both"/>
        <w:rPr>
          <w:rFonts w:ascii="Times New Roman" w:hAnsi="Times New Roman"/>
          <w:b/>
          <w:sz w:val="24"/>
          <w:szCs w:val="24"/>
        </w:rPr>
      </w:pPr>
    </w:p>
    <w:p w:rsidR="00F21A17" w:rsidRPr="008E25EB" w:rsidRDefault="00F21A17" w:rsidP="00F21A17">
      <w:pPr>
        <w:spacing w:after="0" w:line="240" w:lineRule="auto"/>
        <w:jc w:val="both"/>
        <w:rPr>
          <w:rFonts w:ascii="Times New Roman" w:hAnsi="Times New Roman"/>
          <w:b/>
          <w:sz w:val="24"/>
          <w:szCs w:val="24"/>
        </w:rPr>
      </w:pPr>
      <w:r w:rsidRPr="008E25EB">
        <w:rPr>
          <w:rFonts w:ascii="Times New Roman" w:hAnsi="Times New Roman"/>
          <w:b/>
          <w:sz w:val="24"/>
          <w:szCs w:val="24"/>
        </w:rPr>
        <w:t>СЛУШАЛИ:</w:t>
      </w:r>
    </w:p>
    <w:p w:rsidR="00F21A17" w:rsidRPr="008E25EB" w:rsidRDefault="00F21A17" w:rsidP="00F21A17">
      <w:pPr>
        <w:spacing w:after="0" w:line="240" w:lineRule="auto"/>
        <w:jc w:val="both"/>
        <w:rPr>
          <w:rFonts w:ascii="Times New Roman" w:hAnsi="Times New Roman"/>
          <w:sz w:val="24"/>
          <w:szCs w:val="24"/>
        </w:rPr>
      </w:pPr>
      <w:r w:rsidRPr="008E25EB">
        <w:rPr>
          <w:rFonts w:ascii="Times New Roman" w:hAnsi="Times New Roman"/>
          <w:b/>
          <w:sz w:val="24"/>
          <w:szCs w:val="24"/>
        </w:rPr>
        <w:tab/>
      </w:r>
      <w:r w:rsidRPr="008E25EB">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F21A17" w:rsidRPr="008E25EB" w:rsidRDefault="00F21A17" w:rsidP="00F21A1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E25EB">
        <w:rPr>
          <w:rFonts w:ascii="Times New Roman" w:hAnsi="Times New Roman"/>
          <w:sz w:val="24"/>
          <w:szCs w:val="24"/>
        </w:rPr>
        <w:t>ООО «Теплога</w:t>
      </w:r>
      <w:r>
        <w:rPr>
          <w:rFonts w:ascii="Times New Roman" w:hAnsi="Times New Roman"/>
          <w:sz w:val="24"/>
          <w:szCs w:val="24"/>
        </w:rPr>
        <w:t>зсервис» представило в ДГРЦ и Т</w:t>
      </w:r>
      <w:r w:rsidRPr="008E25EB">
        <w:rPr>
          <w:rFonts w:ascii="Times New Roman" w:hAnsi="Times New Roman"/>
          <w:sz w:val="24"/>
          <w:szCs w:val="24"/>
        </w:rPr>
        <w:t xml:space="preserve"> КО заявление и расчетные материалы для установлении тарифов на питьевую воду и водоотведение в Костромском муниципальном районе на 2015 год.</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w:t>
      </w:r>
      <w:r>
        <w:rPr>
          <w:rFonts w:ascii="Times New Roman" w:hAnsi="Times New Roman"/>
          <w:sz w:val="24"/>
          <w:szCs w:val="24"/>
        </w:rPr>
        <w:t xml:space="preserve"> Костромской области», ДГРЦ и Т</w:t>
      </w:r>
      <w:r w:rsidRPr="008E25EB">
        <w:rPr>
          <w:rFonts w:ascii="Times New Roman" w:hAnsi="Times New Roman"/>
          <w:sz w:val="24"/>
          <w:szCs w:val="24"/>
        </w:rPr>
        <w:t xml:space="preserve"> КО приняты решения об открытии дел по установлению тарифов на питьевую воду, водоотведение и ГВС от 07.11.2014 г. №375, от 19.11.2014 г. № 387.</w:t>
      </w:r>
    </w:p>
    <w:p w:rsidR="00F21A17" w:rsidRPr="008E25EB" w:rsidRDefault="00F21A17" w:rsidP="00F21A17">
      <w:pPr>
        <w:tabs>
          <w:tab w:val="left" w:pos="1272"/>
        </w:tabs>
        <w:spacing w:after="0" w:line="240" w:lineRule="auto"/>
        <w:ind w:firstLine="709"/>
        <w:jc w:val="both"/>
        <w:rPr>
          <w:rFonts w:ascii="Times New Roman" w:hAnsi="Times New Roman"/>
          <w:sz w:val="24"/>
          <w:szCs w:val="24"/>
        </w:rPr>
      </w:pPr>
      <w:r w:rsidRPr="008E25EB">
        <w:rPr>
          <w:rFonts w:ascii="Times New Roman" w:hAnsi="Times New Roman"/>
          <w:sz w:val="24"/>
          <w:szCs w:val="24"/>
        </w:rPr>
        <w:t>Расчет тарифов на питьевую воду, водоотведение и ГВС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8E25EB">
        <w:rPr>
          <w:rFonts w:ascii="Times New Roman" w:hAnsi="Times New Roman"/>
          <w:b/>
          <w:sz w:val="24"/>
          <w:szCs w:val="24"/>
        </w:rPr>
        <w:t xml:space="preserve"> </w:t>
      </w:r>
      <w:r w:rsidRPr="008E25EB">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F21A17" w:rsidRPr="008E25EB" w:rsidRDefault="00F21A17" w:rsidP="00F21A17">
      <w:pPr>
        <w:tabs>
          <w:tab w:val="left" w:pos="1272"/>
        </w:tabs>
        <w:spacing w:after="0" w:line="240" w:lineRule="auto"/>
        <w:ind w:firstLine="709"/>
        <w:jc w:val="both"/>
        <w:rPr>
          <w:rFonts w:ascii="Times New Roman" w:hAnsi="Times New Roman"/>
          <w:sz w:val="24"/>
          <w:szCs w:val="24"/>
        </w:rPr>
      </w:pPr>
      <w:r w:rsidRPr="008E25EB">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«Теплогазсервис». Ответственность за достоверность исходных данных несет ООО «Теплогазсервис».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F21A17" w:rsidRPr="008E25EB" w:rsidRDefault="00F21A17" w:rsidP="00F21A17">
      <w:pPr>
        <w:tabs>
          <w:tab w:val="left" w:pos="1272"/>
        </w:tabs>
        <w:spacing w:after="0" w:line="240" w:lineRule="auto"/>
        <w:ind w:firstLine="709"/>
        <w:jc w:val="both"/>
        <w:rPr>
          <w:rFonts w:ascii="Times New Roman" w:hAnsi="Times New Roman"/>
          <w:sz w:val="24"/>
          <w:szCs w:val="24"/>
        </w:rPr>
      </w:pPr>
      <w:r w:rsidRPr="008E25EB">
        <w:rPr>
          <w:rFonts w:ascii="Times New Roman" w:hAnsi="Times New Roman"/>
          <w:sz w:val="24"/>
          <w:szCs w:val="24"/>
        </w:rPr>
        <w:t>Предприятие находится на упрощенной системе налогообложения.</w:t>
      </w:r>
    </w:p>
    <w:p w:rsidR="00F21A17" w:rsidRPr="008E25EB" w:rsidRDefault="00F21A17" w:rsidP="00F21A17">
      <w:pPr>
        <w:tabs>
          <w:tab w:val="left" w:pos="1272"/>
        </w:tabs>
        <w:spacing w:after="0" w:line="240" w:lineRule="auto"/>
        <w:ind w:firstLine="709"/>
        <w:jc w:val="both"/>
        <w:rPr>
          <w:rFonts w:ascii="Times New Roman" w:hAnsi="Times New Roman"/>
          <w:sz w:val="24"/>
          <w:szCs w:val="24"/>
        </w:rPr>
      </w:pPr>
      <w:r w:rsidRPr="008E25EB">
        <w:rPr>
          <w:rFonts w:ascii="Times New Roman" w:hAnsi="Times New Roman"/>
          <w:sz w:val="24"/>
          <w:szCs w:val="24"/>
        </w:rPr>
        <w:t>При регулировании тарифов на 2015 г. выбран метод экономически обоснованных расходов.</w:t>
      </w:r>
    </w:p>
    <w:p w:rsidR="00F21A17" w:rsidRPr="008E25EB" w:rsidRDefault="00F21A17" w:rsidP="00F21A17">
      <w:pPr>
        <w:tabs>
          <w:tab w:val="left" w:pos="1272"/>
        </w:tabs>
        <w:spacing w:after="0" w:line="240" w:lineRule="auto"/>
        <w:ind w:firstLine="709"/>
        <w:jc w:val="both"/>
        <w:rPr>
          <w:rFonts w:ascii="Times New Roman" w:hAnsi="Times New Roman"/>
          <w:sz w:val="24"/>
          <w:szCs w:val="24"/>
          <w:u w:val="single"/>
        </w:rPr>
      </w:pPr>
      <w:r w:rsidRPr="008E25EB">
        <w:rPr>
          <w:rFonts w:ascii="Times New Roman" w:hAnsi="Times New Roman"/>
          <w:sz w:val="24"/>
          <w:szCs w:val="24"/>
          <w:u w:val="single"/>
        </w:rPr>
        <w:t>Экономическое обоснование тарифов на питьевую воду в  Костромском муниципальном районе (д. Петрилово)</w:t>
      </w:r>
    </w:p>
    <w:p w:rsidR="00F21A17" w:rsidRPr="008E25EB" w:rsidRDefault="00F21A17" w:rsidP="00F21A17">
      <w:pPr>
        <w:tabs>
          <w:tab w:val="left" w:pos="1272"/>
        </w:tabs>
        <w:spacing w:after="0" w:line="240" w:lineRule="auto"/>
        <w:ind w:firstLine="709"/>
        <w:jc w:val="both"/>
        <w:rPr>
          <w:rFonts w:ascii="Times New Roman" w:hAnsi="Times New Roman"/>
          <w:sz w:val="24"/>
          <w:szCs w:val="24"/>
        </w:rPr>
      </w:pPr>
      <w:r w:rsidRPr="008E25EB">
        <w:rPr>
          <w:rFonts w:ascii="Times New Roman" w:hAnsi="Times New Roman"/>
          <w:sz w:val="24"/>
          <w:szCs w:val="24"/>
        </w:rPr>
        <w:lastRenderedPageBreak/>
        <w:t>Предприятием предложена НВВ по водоснабжению в размере 2497,25 тыс. руб., средний тариф на питьевую воду по расчету предприятия составил 64,31 руб./м3.</w:t>
      </w:r>
    </w:p>
    <w:p w:rsidR="00F21A17" w:rsidRPr="008E25EB" w:rsidRDefault="00F21A17" w:rsidP="00F21A17">
      <w:pPr>
        <w:tabs>
          <w:tab w:val="left" w:pos="1272"/>
        </w:tabs>
        <w:spacing w:after="0" w:line="240" w:lineRule="auto"/>
        <w:ind w:firstLine="709"/>
        <w:jc w:val="both"/>
        <w:rPr>
          <w:rFonts w:ascii="Times New Roman" w:hAnsi="Times New Roman"/>
          <w:sz w:val="24"/>
          <w:szCs w:val="24"/>
        </w:rPr>
      </w:pPr>
      <w:r w:rsidRPr="008E25EB">
        <w:rPr>
          <w:rFonts w:ascii="Times New Roman" w:hAnsi="Times New Roman"/>
          <w:sz w:val="24"/>
          <w:szCs w:val="24"/>
        </w:rPr>
        <w:t xml:space="preserve">Производственная программа предприятия принята по предложению предприятия: </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 поднято воды: 42,68 тыс. м3;</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 подано в сеть:42,68 тыс.м3;</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 потери: 3,85 тыс. м3 (9,02%);</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-реализовано всего 38,83 тыс. м3, в том числе:</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-населению – 24,46 тыс.м3;</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-бюджетным потребителям – 2,77 тыс.м3;</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-прочим потребителям: 11,6 тыс. м3.</w:t>
      </w:r>
    </w:p>
    <w:p w:rsidR="00F21A17" w:rsidRPr="008E25EB" w:rsidRDefault="00F21A17" w:rsidP="00F21A17">
      <w:pPr>
        <w:spacing w:after="0" w:line="240" w:lineRule="auto"/>
        <w:ind w:firstLine="709"/>
        <w:jc w:val="both"/>
        <w:rPr>
          <w:rFonts w:ascii="Times New Roman" w:hAnsi="Times New Roman"/>
          <w:bCs/>
          <w:sz w:val="24"/>
          <w:szCs w:val="24"/>
        </w:rPr>
      </w:pPr>
      <w:r w:rsidRPr="008E25EB">
        <w:rPr>
          <w:rFonts w:ascii="Times New Roman" w:hAnsi="Times New Roman"/>
          <w:sz w:val="24"/>
          <w:szCs w:val="24"/>
        </w:rPr>
        <w:t>При расчете тарифа приняты следующие статьи затрат.</w:t>
      </w:r>
      <w:r w:rsidRPr="008E25EB">
        <w:rPr>
          <w:rFonts w:ascii="Times New Roman" w:hAnsi="Times New Roman"/>
          <w:bCs/>
          <w:sz w:val="24"/>
          <w:szCs w:val="24"/>
        </w:rPr>
        <w:t xml:space="preserve"> </w:t>
      </w:r>
      <w:r w:rsidRPr="008E25EB">
        <w:rPr>
          <w:rFonts w:ascii="Times New Roman" w:hAnsi="Times New Roman"/>
          <w:bCs/>
          <w:sz w:val="24"/>
          <w:szCs w:val="24"/>
        </w:rPr>
        <w:tab/>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на электроэнергию.</w:t>
      </w:r>
    </w:p>
    <w:p w:rsidR="00F21A17" w:rsidRPr="008E25EB" w:rsidRDefault="00F21A17" w:rsidP="00F21A17">
      <w:pPr>
        <w:spacing w:after="0" w:line="240" w:lineRule="auto"/>
        <w:ind w:firstLine="567"/>
        <w:jc w:val="both"/>
        <w:rPr>
          <w:rFonts w:ascii="Times New Roman" w:hAnsi="Times New Roman"/>
          <w:sz w:val="24"/>
          <w:szCs w:val="24"/>
        </w:rPr>
      </w:pPr>
      <w:r w:rsidRPr="008E25EB">
        <w:rPr>
          <w:rFonts w:ascii="Times New Roman" w:hAnsi="Times New Roman"/>
          <w:sz w:val="24"/>
          <w:szCs w:val="24"/>
        </w:rPr>
        <w:tab/>
        <w:t>При определении экономически-обоснованного объема электроэнергии принят удельный расход электроэнергии по фактическим показателям 2013 г. в размере 0,87 кВт/м3. Тариф на электроэнергию (НН) принят 5,44 руб./кВт (с НДС) по среднему фактически сложившемуся тарифу за 2-е полугодие 2014 г. с индексацией во втором полугодии на 107,5% . Затраты составили 209,00 тыс. руб.</w:t>
      </w:r>
    </w:p>
    <w:p w:rsidR="00F21A17" w:rsidRPr="008E25EB" w:rsidRDefault="00F21A17" w:rsidP="00F21A17">
      <w:pPr>
        <w:spacing w:after="0" w:line="240" w:lineRule="auto"/>
        <w:ind w:firstLine="567"/>
        <w:jc w:val="both"/>
        <w:rPr>
          <w:rFonts w:ascii="Times New Roman" w:hAnsi="Times New Roman"/>
          <w:bCs/>
          <w:sz w:val="24"/>
          <w:szCs w:val="24"/>
        </w:rPr>
      </w:pPr>
      <w:r w:rsidRPr="008E25EB">
        <w:rPr>
          <w:rFonts w:ascii="Times New Roman" w:hAnsi="Times New Roman"/>
          <w:sz w:val="24"/>
          <w:szCs w:val="24"/>
        </w:rPr>
        <w:tab/>
      </w:r>
      <w:r w:rsidRPr="008E25EB">
        <w:rPr>
          <w:rFonts w:ascii="Times New Roman" w:hAnsi="Times New Roman"/>
          <w:bCs/>
          <w:sz w:val="24"/>
          <w:szCs w:val="24"/>
        </w:rPr>
        <w:t>Аренда.</w:t>
      </w:r>
    </w:p>
    <w:p w:rsidR="00F21A17" w:rsidRPr="008E25EB" w:rsidRDefault="00F21A17" w:rsidP="00F21A17">
      <w:pPr>
        <w:spacing w:after="0" w:line="240" w:lineRule="auto"/>
        <w:ind w:firstLine="567"/>
        <w:jc w:val="both"/>
        <w:rPr>
          <w:rFonts w:ascii="Times New Roman" w:hAnsi="Times New Roman"/>
          <w:bCs/>
          <w:sz w:val="24"/>
          <w:szCs w:val="24"/>
        </w:rPr>
      </w:pPr>
      <w:r w:rsidRPr="008E25EB">
        <w:rPr>
          <w:rFonts w:ascii="Times New Roman" w:hAnsi="Times New Roman"/>
          <w:bCs/>
          <w:sz w:val="24"/>
          <w:szCs w:val="24"/>
        </w:rPr>
        <w:tab/>
        <w:t>Затраты по данной статье приняты в соответствии с договором аренды и составили 120,00 тыс. руб.</w:t>
      </w:r>
    </w:p>
    <w:p w:rsidR="00F21A17" w:rsidRPr="008E25EB" w:rsidRDefault="00F21A17" w:rsidP="00F21A17">
      <w:pPr>
        <w:spacing w:after="0" w:line="240" w:lineRule="auto"/>
        <w:ind w:firstLine="567"/>
        <w:jc w:val="both"/>
        <w:rPr>
          <w:rFonts w:ascii="Times New Roman" w:hAnsi="Times New Roman"/>
          <w:bCs/>
          <w:sz w:val="24"/>
          <w:szCs w:val="24"/>
        </w:rPr>
      </w:pPr>
      <w:r w:rsidRPr="008E25EB">
        <w:rPr>
          <w:rFonts w:ascii="Times New Roman" w:hAnsi="Times New Roman"/>
          <w:bCs/>
          <w:sz w:val="24"/>
          <w:szCs w:val="24"/>
        </w:rPr>
        <w:tab/>
        <w:t>Текущий ремонт и тех.</w:t>
      </w:r>
      <w:r w:rsidR="001410A4">
        <w:rPr>
          <w:rFonts w:ascii="Times New Roman" w:hAnsi="Times New Roman"/>
          <w:bCs/>
          <w:sz w:val="24"/>
          <w:szCs w:val="24"/>
        </w:rPr>
        <w:t xml:space="preserve"> </w:t>
      </w:r>
      <w:r w:rsidRPr="008E25EB">
        <w:rPr>
          <w:rFonts w:ascii="Times New Roman" w:hAnsi="Times New Roman"/>
          <w:bCs/>
          <w:sz w:val="24"/>
          <w:szCs w:val="24"/>
        </w:rPr>
        <w:t>обслуживание.</w:t>
      </w:r>
    </w:p>
    <w:p w:rsidR="00F21A17" w:rsidRPr="008E25EB" w:rsidRDefault="00F21A17" w:rsidP="00F21A17">
      <w:pPr>
        <w:spacing w:after="0" w:line="240" w:lineRule="auto"/>
        <w:ind w:firstLine="567"/>
        <w:jc w:val="both"/>
        <w:rPr>
          <w:rFonts w:ascii="Times New Roman" w:hAnsi="Times New Roman"/>
          <w:bCs/>
          <w:sz w:val="24"/>
          <w:szCs w:val="24"/>
        </w:rPr>
      </w:pPr>
      <w:r w:rsidRPr="008E25EB">
        <w:rPr>
          <w:rFonts w:ascii="Times New Roman" w:hAnsi="Times New Roman"/>
          <w:bCs/>
          <w:sz w:val="24"/>
          <w:szCs w:val="24"/>
        </w:rPr>
        <w:tab/>
        <w:t>Затраты на текущий ремонт и техническое обслуживание приняты согласно производственной программе предприятия и составили 29,85 тыс. руб.</w:t>
      </w:r>
    </w:p>
    <w:p w:rsidR="00F21A17" w:rsidRPr="008E25EB" w:rsidRDefault="00F21A17" w:rsidP="00F21A17">
      <w:pPr>
        <w:spacing w:after="0" w:line="240" w:lineRule="auto"/>
        <w:ind w:firstLine="567"/>
        <w:jc w:val="both"/>
        <w:rPr>
          <w:rFonts w:ascii="Times New Roman" w:hAnsi="Times New Roman"/>
          <w:bCs/>
          <w:sz w:val="24"/>
          <w:szCs w:val="24"/>
        </w:rPr>
      </w:pPr>
      <w:r w:rsidRPr="008E25EB">
        <w:rPr>
          <w:rFonts w:ascii="Times New Roman" w:hAnsi="Times New Roman"/>
          <w:bCs/>
          <w:sz w:val="24"/>
          <w:szCs w:val="24"/>
        </w:rPr>
        <w:tab/>
        <w:t>Затраты  на оплату труда.</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bCs/>
          <w:sz w:val="24"/>
          <w:szCs w:val="24"/>
        </w:rPr>
        <w:t>Затраты по оплате труда определены  исходя из тарифной ставки рабочего 1 разряда, принятой на предприятии (7056 руб.) и штатного расписания предприятия с индексацией с 01.07.2015 г. на 105,5%.</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 xml:space="preserve">Оплата труда ОПР. </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В соответствии со штатным расписанием категория «основные производственные рабочие» в сфере водоснабжения и водоотведения отсутствует. Обязанности основного обслуживающего персонала выполняются мастерами.</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Оплата труда цехового персонала.</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по данной статье определены как сумма затрат:</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 затраты на оплату труда цехового персонала, относимого на водоснабжение в полном объеме (100%) – 93,96 тыс. руб., численность занятого персонала – 0,5 ед.;</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на оплату труда цехового персонала, распределяемые между всеми сферами деятельности предприятия в соответствии с учетной политикой предприятия пропорционально выручке (4%) – 79,20 тыс. руб., численность занятого персонала – 0,42 ед.</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на оплату труда цехового персонала составили 173,16 тыс. руб., численность персонала, отнесенного на водоснабжение – 0,92 ед.</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Отчисления от заработной платы  цехового персонала составляют 30,2% или 52,29 тыс. 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Оплата труда АУП.</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Доля оплат</w:t>
      </w:r>
      <w:r w:rsidR="001410A4">
        <w:rPr>
          <w:rFonts w:ascii="Times New Roman" w:hAnsi="Times New Roman"/>
          <w:bCs/>
          <w:sz w:val="24"/>
          <w:szCs w:val="24"/>
        </w:rPr>
        <w:t>ы</w:t>
      </w:r>
      <w:r w:rsidRPr="008E25EB">
        <w:rPr>
          <w:rFonts w:ascii="Times New Roman" w:hAnsi="Times New Roman"/>
          <w:bCs/>
          <w:sz w:val="24"/>
          <w:szCs w:val="24"/>
        </w:rPr>
        <w:t xml:space="preserve"> труда АУП, распределяемой на водоснабжение, определяется в соответствии с учетной политикой предприятия пропорционально выручке (4%) Доля расходов по заработной плате АУП составляет 68,78 тыс. 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Отчисления от заработной платы АУП составляют 30,2% или 20,77 тыс. 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Прочие прямые расходы предусматривают оплату агентских услуг ОАО «ЕИРКЦ» (4,4%) и составляют 20,79 тыс. 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Цеховые расходы.</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по данной статье включают расходы на ГСМ для аварийной машины согласно предоставленному расчету, и составляют 27,30 тыс.руб.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Налоги, включаемые в себестоимость. Затраты составили 22,87 тыс. руб., в том числе:</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 водный налог. Затраты составили 15,36 тыс. рублей в соответствии со ставками водного налога;</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lastRenderedPageBreak/>
        <w:t>- налог, уплачиваемый в соответствии с принятой системой налогообложения (УСНО) – 7,50 тыс. 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Необходимая валовая выручка составила 750,14 тыс. руб. (на 1747,11 тыс. руб. ниже предложенной предприятием).</w:t>
      </w:r>
    </w:p>
    <w:p w:rsidR="00F21A17" w:rsidRPr="008E25EB" w:rsidRDefault="00F21A17" w:rsidP="00F21A17">
      <w:pPr>
        <w:autoSpaceDE w:val="0"/>
        <w:autoSpaceDN w:val="0"/>
        <w:adjustRightInd w:val="0"/>
        <w:spacing w:after="0" w:line="240" w:lineRule="auto"/>
        <w:ind w:firstLine="709"/>
        <w:jc w:val="both"/>
        <w:rPr>
          <w:rFonts w:ascii="Times New Roman" w:hAnsi="Times New Roman"/>
          <w:sz w:val="24"/>
          <w:szCs w:val="24"/>
        </w:rPr>
      </w:pPr>
      <w:r w:rsidRPr="008E25EB">
        <w:rPr>
          <w:rFonts w:ascii="Times New Roman" w:hAnsi="Times New Roman"/>
          <w:sz w:val="24"/>
          <w:szCs w:val="24"/>
        </w:rPr>
        <w:t>На основании вышеизложенного экономически обоснованны</w:t>
      </w:r>
      <w:r w:rsidR="001410A4">
        <w:rPr>
          <w:rFonts w:ascii="Times New Roman" w:hAnsi="Times New Roman"/>
          <w:sz w:val="24"/>
          <w:szCs w:val="24"/>
        </w:rPr>
        <w:t>е</w:t>
      </w:r>
      <w:r w:rsidRPr="008E25EB">
        <w:rPr>
          <w:rFonts w:ascii="Times New Roman" w:hAnsi="Times New Roman"/>
          <w:sz w:val="24"/>
          <w:szCs w:val="24"/>
        </w:rPr>
        <w:t xml:space="preserve"> тариф</w:t>
      </w:r>
      <w:r w:rsidR="001410A4">
        <w:rPr>
          <w:rFonts w:ascii="Times New Roman" w:hAnsi="Times New Roman"/>
          <w:sz w:val="24"/>
          <w:szCs w:val="24"/>
        </w:rPr>
        <w:t>ы</w:t>
      </w:r>
      <w:r w:rsidRPr="008E25EB">
        <w:rPr>
          <w:rFonts w:ascii="Times New Roman" w:hAnsi="Times New Roman"/>
          <w:sz w:val="24"/>
          <w:szCs w:val="24"/>
        </w:rPr>
        <w:t xml:space="preserve"> на питьевую воду для ООО «Теплогазсервис» в Костромском районе состав</w:t>
      </w:r>
      <w:r w:rsidR="001410A4">
        <w:rPr>
          <w:rFonts w:ascii="Times New Roman" w:hAnsi="Times New Roman"/>
          <w:sz w:val="24"/>
          <w:szCs w:val="24"/>
        </w:rPr>
        <w:t>я</w:t>
      </w:r>
      <w:r w:rsidRPr="008E25EB">
        <w:rPr>
          <w:rFonts w:ascii="Times New Roman" w:hAnsi="Times New Roman"/>
          <w:sz w:val="24"/>
          <w:szCs w:val="24"/>
        </w:rPr>
        <w:t>т:</w:t>
      </w:r>
    </w:p>
    <w:p w:rsidR="00F21A17" w:rsidRPr="008E25EB" w:rsidRDefault="00F21A17" w:rsidP="00F21A17">
      <w:pPr>
        <w:pStyle w:val="ConsPlusCell"/>
        <w:ind w:firstLine="709"/>
        <w:jc w:val="both"/>
        <w:outlineLvl w:val="0"/>
        <w:rPr>
          <w:rFonts w:ascii="Times New Roman" w:hAnsi="Times New Roman" w:cs="Times New Roman"/>
          <w:sz w:val="24"/>
          <w:szCs w:val="24"/>
        </w:rPr>
      </w:pPr>
      <w:r w:rsidRPr="008E25EB">
        <w:rPr>
          <w:rFonts w:ascii="Times New Roman" w:hAnsi="Times New Roman" w:cs="Times New Roman"/>
          <w:sz w:val="24"/>
          <w:szCs w:val="24"/>
        </w:rPr>
        <w:t>- 18,54 руб./м3 с 01.01.2015 г. по 30.06.2015 г.;</w:t>
      </w:r>
    </w:p>
    <w:p w:rsidR="00F21A17" w:rsidRPr="008E25EB" w:rsidRDefault="00F21A17" w:rsidP="00F21A17">
      <w:pPr>
        <w:pStyle w:val="ConsPlusCell"/>
        <w:ind w:firstLine="709"/>
        <w:jc w:val="both"/>
        <w:outlineLvl w:val="0"/>
        <w:rPr>
          <w:rFonts w:ascii="Times New Roman" w:hAnsi="Times New Roman" w:cs="Times New Roman"/>
          <w:sz w:val="24"/>
          <w:szCs w:val="24"/>
        </w:rPr>
      </w:pPr>
      <w:r w:rsidRPr="008E25EB">
        <w:rPr>
          <w:rFonts w:ascii="Times New Roman" w:hAnsi="Times New Roman" w:cs="Times New Roman"/>
          <w:sz w:val="24"/>
          <w:szCs w:val="24"/>
        </w:rPr>
        <w:t>- 20,10 руб./м3 с 01.07.2015 г. по 31.12.2015 г. (НДС не облагается).</w:t>
      </w:r>
    </w:p>
    <w:p w:rsidR="00F21A17" w:rsidRPr="00CB4E37" w:rsidRDefault="00F21A17" w:rsidP="00F21A17">
      <w:pPr>
        <w:pStyle w:val="ConsPlusCell"/>
        <w:ind w:firstLine="709"/>
        <w:jc w:val="both"/>
        <w:outlineLvl w:val="0"/>
        <w:rPr>
          <w:rFonts w:ascii="Times New Roman" w:hAnsi="Times New Roman" w:cs="Times New Roman"/>
          <w:sz w:val="24"/>
          <w:szCs w:val="24"/>
        </w:rPr>
      </w:pPr>
      <w:r w:rsidRPr="008E25EB">
        <w:rPr>
          <w:rFonts w:ascii="Times New Roman" w:hAnsi="Times New Roman" w:cs="Times New Roman"/>
          <w:sz w:val="24"/>
          <w:szCs w:val="24"/>
        </w:rPr>
        <w:t>Рост тарифов декабрь 2015 г. к декабрю 2014 г. составляет 108,4%.</w:t>
      </w:r>
    </w:p>
    <w:p w:rsidR="00F21A17" w:rsidRPr="00CB4E37" w:rsidRDefault="00F21A17" w:rsidP="00F21A17">
      <w:pPr>
        <w:tabs>
          <w:tab w:val="left" w:pos="1272"/>
        </w:tabs>
        <w:spacing w:after="0" w:line="240" w:lineRule="auto"/>
        <w:ind w:firstLine="709"/>
        <w:jc w:val="both"/>
        <w:rPr>
          <w:rFonts w:ascii="Times New Roman" w:hAnsi="Times New Roman"/>
          <w:sz w:val="24"/>
          <w:szCs w:val="24"/>
          <w:u w:val="single"/>
        </w:rPr>
      </w:pPr>
      <w:r w:rsidRPr="00CB4E37">
        <w:rPr>
          <w:rFonts w:ascii="Times New Roman" w:hAnsi="Times New Roman"/>
          <w:sz w:val="24"/>
          <w:szCs w:val="24"/>
          <w:u w:val="single"/>
        </w:rPr>
        <w:t xml:space="preserve">Экономическое обоснование тарифов на водоотведение в Костромском районе </w:t>
      </w:r>
    </w:p>
    <w:p w:rsidR="00F21A17" w:rsidRPr="00CB4E37" w:rsidRDefault="00F21A17" w:rsidP="00F21A17">
      <w:pPr>
        <w:tabs>
          <w:tab w:val="left" w:pos="1272"/>
        </w:tabs>
        <w:spacing w:after="0" w:line="240" w:lineRule="auto"/>
        <w:ind w:firstLine="709"/>
        <w:jc w:val="both"/>
        <w:rPr>
          <w:rFonts w:ascii="Times New Roman" w:hAnsi="Times New Roman"/>
          <w:sz w:val="24"/>
          <w:szCs w:val="24"/>
          <w:u w:val="single"/>
        </w:rPr>
      </w:pPr>
      <w:r w:rsidRPr="00CB4E37">
        <w:rPr>
          <w:rFonts w:ascii="Times New Roman" w:hAnsi="Times New Roman"/>
          <w:sz w:val="24"/>
          <w:szCs w:val="24"/>
          <w:u w:val="single"/>
        </w:rPr>
        <w:t>(д. Петрилово)</w:t>
      </w:r>
    </w:p>
    <w:p w:rsidR="00F21A17" w:rsidRPr="008E25EB" w:rsidRDefault="00F21A17" w:rsidP="00F21A17">
      <w:pPr>
        <w:tabs>
          <w:tab w:val="left" w:pos="1272"/>
        </w:tabs>
        <w:spacing w:after="0" w:line="240" w:lineRule="auto"/>
        <w:ind w:firstLine="709"/>
        <w:jc w:val="both"/>
        <w:rPr>
          <w:rFonts w:ascii="Times New Roman" w:hAnsi="Times New Roman"/>
          <w:sz w:val="24"/>
          <w:szCs w:val="24"/>
        </w:rPr>
      </w:pPr>
      <w:r w:rsidRPr="008E25EB">
        <w:rPr>
          <w:rFonts w:ascii="Times New Roman" w:hAnsi="Times New Roman"/>
          <w:sz w:val="24"/>
          <w:szCs w:val="24"/>
        </w:rPr>
        <w:t>Предприятием предложена НВВ по водоотведению в размере 1417,53 тыс. руб., средний тариф на водоотведение по расчету предприятия составил 40,12 руб./м3.</w:t>
      </w:r>
    </w:p>
    <w:p w:rsidR="00F21A17" w:rsidRPr="008E25EB" w:rsidRDefault="00F21A17" w:rsidP="00F21A17">
      <w:pPr>
        <w:tabs>
          <w:tab w:val="left" w:pos="1272"/>
        </w:tabs>
        <w:spacing w:after="0" w:line="240" w:lineRule="auto"/>
        <w:ind w:firstLine="709"/>
        <w:jc w:val="both"/>
        <w:rPr>
          <w:rFonts w:ascii="Times New Roman" w:hAnsi="Times New Roman"/>
          <w:sz w:val="24"/>
          <w:szCs w:val="24"/>
        </w:rPr>
      </w:pPr>
      <w:r w:rsidRPr="008E25EB">
        <w:rPr>
          <w:rFonts w:ascii="Times New Roman" w:hAnsi="Times New Roman"/>
          <w:sz w:val="24"/>
          <w:szCs w:val="24"/>
        </w:rPr>
        <w:t xml:space="preserve">Производственная программа предприятия по водоотведению принята в следующем размере: </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 принято стоков: 39,98 тыс. м3, в том числе от:</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 от населения – 26,85 тыс.м3;</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-бюджетных потребителей – 1,55 тыс.м3.</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sz w:val="24"/>
          <w:szCs w:val="24"/>
        </w:rPr>
        <w:t>- прочих потребителей – 11,58 тыс.м3.</w:t>
      </w:r>
    </w:p>
    <w:p w:rsidR="00F21A17" w:rsidRPr="008E25EB" w:rsidRDefault="00F21A17" w:rsidP="00F21A17">
      <w:pPr>
        <w:spacing w:after="0" w:line="240" w:lineRule="auto"/>
        <w:ind w:firstLine="709"/>
        <w:jc w:val="both"/>
        <w:rPr>
          <w:rFonts w:ascii="Times New Roman" w:hAnsi="Times New Roman"/>
          <w:bCs/>
          <w:sz w:val="24"/>
          <w:szCs w:val="24"/>
        </w:rPr>
      </w:pPr>
      <w:r w:rsidRPr="008E25EB">
        <w:rPr>
          <w:rFonts w:ascii="Times New Roman" w:hAnsi="Times New Roman"/>
          <w:sz w:val="24"/>
          <w:szCs w:val="24"/>
        </w:rPr>
        <w:t>При расчете тарифа приняты следующие статьи затрат.</w:t>
      </w:r>
      <w:r w:rsidRPr="008E25EB">
        <w:rPr>
          <w:rFonts w:ascii="Times New Roman" w:hAnsi="Times New Roman"/>
          <w:bCs/>
          <w:sz w:val="24"/>
          <w:szCs w:val="24"/>
        </w:rPr>
        <w:t xml:space="preserve"> </w:t>
      </w:r>
      <w:r w:rsidRPr="008E25EB">
        <w:rPr>
          <w:rFonts w:ascii="Times New Roman" w:hAnsi="Times New Roman"/>
          <w:bCs/>
          <w:sz w:val="24"/>
          <w:szCs w:val="24"/>
        </w:rPr>
        <w:tab/>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на электроэнергию.</w:t>
      </w:r>
    </w:p>
    <w:p w:rsidR="00F21A17" w:rsidRPr="008E25EB" w:rsidRDefault="00F21A17" w:rsidP="00F21A17">
      <w:pPr>
        <w:spacing w:after="0" w:line="240" w:lineRule="auto"/>
        <w:ind w:firstLine="709"/>
        <w:jc w:val="both"/>
        <w:rPr>
          <w:rFonts w:ascii="Times New Roman" w:hAnsi="Times New Roman"/>
          <w:bCs/>
          <w:sz w:val="24"/>
          <w:szCs w:val="24"/>
        </w:rPr>
      </w:pPr>
      <w:r w:rsidRPr="008E25EB">
        <w:rPr>
          <w:rFonts w:ascii="Times New Roman" w:hAnsi="Times New Roman"/>
          <w:sz w:val="24"/>
          <w:szCs w:val="24"/>
        </w:rPr>
        <w:t>При определении экономически-обоснованного объема электроэнергии принят удельный расход электроэнергии по плановым показателям 2014 г.  в размере 0,45 кВт/м3. Тариф на электроэнергию (СН-2) принят 4,85 руб./кВт (с НДС) по среднему фактически сложившемуся тарифу за 2-е полугодие 2014 г. с индексацией во втором полугодии на 107,5% . Затраты составили 95,11 тыс. руб.</w:t>
      </w:r>
      <w:r w:rsidRPr="008E25EB">
        <w:rPr>
          <w:rFonts w:ascii="Times New Roman" w:hAnsi="Times New Roman"/>
          <w:sz w:val="24"/>
          <w:szCs w:val="24"/>
        </w:rPr>
        <w:tab/>
      </w:r>
    </w:p>
    <w:p w:rsidR="00F21A17" w:rsidRPr="008E25EB" w:rsidRDefault="00F21A17" w:rsidP="00F21A17">
      <w:pPr>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Аренда.</w:t>
      </w:r>
    </w:p>
    <w:p w:rsidR="00F21A17" w:rsidRPr="008E25EB" w:rsidRDefault="00F21A17" w:rsidP="00F21A17">
      <w:pPr>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по данной статье приняты в соответствии с договором аренды и составили 120,00 тыс. руб.</w:t>
      </w:r>
    </w:p>
    <w:p w:rsidR="00F21A17" w:rsidRPr="008E25EB" w:rsidRDefault="00F21A17" w:rsidP="00F21A17">
      <w:pPr>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Текущий ремонт и тех.обслуживание.</w:t>
      </w:r>
    </w:p>
    <w:p w:rsidR="00F21A17" w:rsidRPr="008E25EB" w:rsidRDefault="00F21A17" w:rsidP="00F21A17">
      <w:pPr>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на текущий ремонт и техническое обслуживание приняты согласно производственной программе предприятия и составили 158,82 тыс. руб.</w:t>
      </w:r>
    </w:p>
    <w:p w:rsidR="00F21A17" w:rsidRPr="008E25EB" w:rsidRDefault="00F21A17" w:rsidP="00F21A17">
      <w:pPr>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на оплату труда.</w:t>
      </w:r>
    </w:p>
    <w:p w:rsidR="00F21A17" w:rsidRPr="008E25EB" w:rsidRDefault="00F21A17" w:rsidP="00F21A17">
      <w:pPr>
        <w:spacing w:after="0" w:line="240" w:lineRule="auto"/>
        <w:ind w:firstLine="709"/>
        <w:jc w:val="both"/>
        <w:rPr>
          <w:rFonts w:ascii="Times New Roman" w:hAnsi="Times New Roman"/>
          <w:sz w:val="24"/>
          <w:szCs w:val="24"/>
        </w:rPr>
      </w:pPr>
      <w:r w:rsidRPr="008E25EB">
        <w:rPr>
          <w:rFonts w:ascii="Times New Roman" w:hAnsi="Times New Roman"/>
          <w:bCs/>
          <w:sz w:val="24"/>
          <w:szCs w:val="24"/>
        </w:rPr>
        <w:t>Затраты по оплате труда определены  исходя из тарифной ставки рабочего 1 разряда, принятой на предприятии (7056 руб.) и штатного расписания предприятия с индексацией с 01.07.2015 г. на 105,5%.</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 xml:space="preserve">Оплата труда ОПР. </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В соответствии со штатным расписанием категория «основные производственные рабочие» в сфере водоснабжения и водоотведения отсутствует. Обязанности основного обслуживающего персонала выполняются мастерами.</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Оплата труда цехового персонала.</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по данной статье определены как сумма затрат:</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 затраты на оплату труда цехового персонала, относимого на водоснабжение в полном объеме (100%) – 93,96 тыс. руб., численность занятого персонала – 0,5 ед.;</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на оплату труда цехового персонала, распределяемые между всеми сферами деятельности предприятия в соответствии с учетной политикой предприятия пропорционально выручке (9%) – 171,49 тыс. руб., численность занятого персонала – 0,91 ед.</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Затраты на оплату труда цехового персонала составили 265,45 тыс. руб., численность персонала, отнесенного на водоотведение – 1,41 ед.</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Отчисления от заработной платы  цехового персонала составляют 30,2% или 80,17 тыс. 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Оплата труда АУП.</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Доля оплат</w:t>
      </w:r>
      <w:r w:rsidR="00B6565D">
        <w:rPr>
          <w:rFonts w:ascii="Times New Roman" w:hAnsi="Times New Roman"/>
          <w:bCs/>
          <w:sz w:val="24"/>
          <w:szCs w:val="24"/>
        </w:rPr>
        <w:t>ы</w:t>
      </w:r>
      <w:r w:rsidRPr="008E25EB">
        <w:rPr>
          <w:rFonts w:ascii="Times New Roman" w:hAnsi="Times New Roman"/>
          <w:bCs/>
          <w:sz w:val="24"/>
          <w:szCs w:val="24"/>
        </w:rPr>
        <w:t xml:space="preserve"> труда АУП, распределяемой на водоотведение, определяется в соответствии с учетной политикой предприятия пропорционально выручке (9%) Доля расходов по заработной плате АУП составляет 148,93 тыс. 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Отчисления от заработной платы АУП составляют 30,2% или 44,98 тыс. 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lastRenderedPageBreak/>
        <w:t>Прочие прямые расходы предусматривают оплату агентских услуг ОАО «ЕИРКЦ» (4,4%) и составляют 23,27 тыс. руб.</w:t>
      </w:r>
    </w:p>
    <w:p w:rsidR="00F21A17" w:rsidRPr="008E25EB" w:rsidRDefault="00F21A17" w:rsidP="00F21A17">
      <w:pPr>
        <w:autoSpaceDE w:val="0"/>
        <w:autoSpaceDN w:val="0"/>
        <w:adjustRightInd w:val="0"/>
        <w:spacing w:after="0" w:line="240" w:lineRule="auto"/>
        <w:ind w:firstLine="709"/>
        <w:jc w:val="both"/>
        <w:rPr>
          <w:rFonts w:ascii="Times New Roman" w:hAnsi="Times New Roman"/>
          <w:bCs/>
          <w:sz w:val="24"/>
          <w:szCs w:val="24"/>
        </w:rPr>
      </w:pPr>
      <w:r w:rsidRPr="008E25EB">
        <w:rPr>
          <w:rFonts w:ascii="Times New Roman" w:hAnsi="Times New Roman"/>
          <w:bCs/>
          <w:sz w:val="24"/>
          <w:szCs w:val="24"/>
        </w:rPr>
        <w:t>Налоги, включаемые в себестоимость. Затраты составили 7,88 тыс. руб., ( налог, уплачиваемый в соответствии с принятой системой налогообложения (УСНО) Необходимая валовая выручка составила 787,47 тыс. руб. (на 630,06 тыс. руб. ниже предложенной предприятием).</w:t>
      </w:r>
    </w:p>
    <w:p w:rsidR="00F21A17" w:rsidRPr="008E25EB" w:rsidRDefault="00F21A17" w:rsidP="00F21A17">
      <w:pPr>
        <w:autoSpaceDE w:val="0"/>
        <w:autoSpaceDN w:val="0"/>
        <w:adjustRightInd w:val="0"/>
        <w:spacing w:after="0" w:line="240" w:lineRule="auto"/>
        <w:ind w:firstLine="709"/>
        <w:jc w:val="both"/>
        <w:rPr>
          <w:rFonts w:ascii="Times New Roman" w:hAnsi="Times New Roman"/>
          <w:sz w:val="24"/>
          <w:szCs w:val="24"/>
        </w:rPr>
      </w:pPr>
      <w:r w:rsidRPr="008E25EB">
        <w:rPr>
          <w:rFonts w:ascii="Times New Roman" w:hAnsi="Times New Roman"/>
          <w:sz w:val="24"/>
          <w:szCs w:val="24"/>
        </w:rPr>
        <w:t>На основании вышеизложенного экономически обоснованны</w:t>
      </w:r>
      <w:r w:rsidR="001410A4">
        <w:rPr>
          <w:rFonts w:ascii="Times New Roman" w:hAnsi="Times New Roman"/>
          <w:sz w:val="24"/>
          <w:szCs w:val="24"/>
        </w:rPr>
        <w:t>е</w:t>
      </w:r>
      <w:r w:rsidRPr="008E25EB">
        <w:rPr>
          <w:rFonts w:ascii="Times New Roman" w:hAnsi="Times New Roman"/>
          <w:sz w:val="24"/>
          <w:szCs w:val="24"/>
        </w:rPr>
        <w:t xml:space="preserve"> тариф</w:t>
      </w:r>
      <w:r w:rsidR="001410A4">
        <w:rPr>
          <w:rFonts w:ascii="Times New Roman" w:hAnsi="Times New Roman"/>
          <w:sz w:val="24"/>
          <w:szCs w:val="24"/>
        </w:rPr>
        <w:t>ы</w:t>
      </w:r>
      <w:r w:rsidRPr="008E25EB">
        <w:rPr>
          <w:rFonts w:ascii="Times New Roman" w:hAnsi="Times New Roman"/>
          <w:sz w:val="24"/>
          <w:szCs w:val="24"/>
        </w:rPr>
        <w:t xml:space="preserve"> на водоотведение для ООО «Теплогазсервис» в Костромском районе состав</w:t>
      </w:r>
      <w:r w:rsidR="001410A4">
        <w:rPr>
          <w:rFonts w:ascii="Times New Roman" w:hAnsi="Times New Roman"/>
          <w:sz w:val="24"/>
          <w:szCs w:val="24"/>
        </w:rPr>
        <w:t>я</w:t>
      </w:r>
      <w:r w:rsidRPr="008E25EB">
        <w:rPr>
          <w:rFonts w:ascii="Times New Roman" w:hAnsi="Times New Roman"/>
          <w:sz w:val="24"/>
          <w:szCs w:val="24"/>
        </w:rPr>
        <w:t>т:</w:t>
      </w:r>
    </w:p>
    <w:p w:rsidR="00F21A17" w:rsidRPr="008E25EB" w:rsidRDefault="00F21A17" w:rsidP="00F21A17">
      <w:pPr>
        <w:pStyle w:val="ConsPlusCell"/>
        <w:ind w:firstLine="709"/>
        <w:jc w:val="both"/>
        <w:outlineLvl w:val="0"/>
        <w:rPr>
          <w:rFonts w:ascii="Times New Roman" w:hAnsi="Times New Roman" w:cs="Times New Roman"/>
          <w:sz w:val="24"/>
          <w:szCs w:val="24"/>
        </w:rPr>
      </w:pPr>
      <w:r w:rsidRPr="008E25EB">
        <w:rPr>
          <w:rFonts w:ascii="Times New Roman" w:hAnsi="Times New Roman" w:cs="Times New Roman"/>
          <w:sz w:val="24"/>
          <w:szCs w:val="24"/>
        </w:rPr>
        <w:t>- 18,90 руб./м3 с 01.01.2015 г. по 30.06.2015 г.;</w:t>
      </w:r>
    </w:p>
    <w:p w:rsidR="00F21A17" w:rsidRPr="008E25EB" w:rsidRDefault="00F21A17" w:rsidP="00F21A17">
      <w:pPr>
        <w:pStyle w:val="ConsPlusCell"/>
        <w:ind w:firstLine="709"/>
        <w:jc w:val="both"/>
        <w:outlineLvl w:val="0"/>
        <w:rPr>
          <w:rFonts w:ascii="Times New Roman" w:hAnsi="Times New Roman" w:cs="Times New Roman"/>
          <w:sz w:val="24"/>
          <w:szCs w:val="24"/>
        </w:rPr>
      </w:pPr>
      <w:r w:rsidRPr="008E25EB">
        <w:rPr>
          <w:rFonts w:ascii="Times New Roman" w:hAnsi="Times New Roman" w:cs="Times New Roman"/>
          <w:sz w:val="24"/>
          <w:szCs w:val="24"/>
        </w:rPr>
        <w:t>- 20,49 руб./м3 с 01.07.2015 г. по 31.12.2015 г. (НДС не облагается).</w:t>
      </w:r>
    </w:p>
    <w:p w:rsidR="00F21A17" w:rsidRPr="008E25EB" w:rsidRDefault="00F21A17" w:rsidP="00F21A17">
      <w:pPr>
        <w:pStyle w:val="ConsPlusCell"/>
        <w:ind w:firstLine="709"/>
        <w:jc w:val="both"/>
        <w:outlineLvl w:val="0"/>
        <w:rPr>
          <w:rFonts w:ascii="Times New Roman" w:hAnsi="Times New Roman" w:cs="Times New Roman"/>
          <w:sz w:val="24"/>
          <w:szCs w:val="24"/>
        </w:rPr>
      </w:pPr>
      <w:r w:rsidRPr="008E25EB">
        <w:rPr>
          <w:rFonts w:ascii="Times New Roman" w:hAnsi="Times New Roman" w:cs="Times New Roman"/>
          <w:sz w:val="24"/>
          <w:szCs w:val="24"/>
        </w:rPr>
        <w:t>Рост тарифов декабрь 2015 г. к декабрю 2014 г. составляет 108,4%.</w:t>
      </w:r>
    </w:p>
    <w:p w:rsidR="00F21A17" w:rsidRPr="008E25EB" w:rsidRDefault="00F21A17" w:rsidP="00F21A17">
      <w:pPr>
        <w:pStyle w:val="ConsPlusCell"/>
        <w:ind w:firstLine="709"/>
        <w:jc w:val="both"/>
        <w:outlineLvl w:val="0"/>
        <w:rPr>
          <w:rFonts w:ascii="Times New Roman" w:hAnsi="Times New Roman" w:cs="Times New Roman"/>
          <w:sz w:val="24"/>
          <w:szCs w:val="24"/>
        </w:rPr>
      </w:pPr>
      <w:r w:rsidRPr="008E25EB">
        <w:rPr>
          <w:rFonts w:ascii="Times New Roman" w:hAnsi="Times New Roman" w:cs="Times New Roman"/>
          <w:sz w:val="24"/>
          <w:szCs w:val="24"/>
        </w:rPr>
        <w:t>Возражений со стороны представителей предприятия не последовало.</w:t>
      </w:r>
    </w:p>
    <w:p w:rsidR="00F21A17" w:rsidRPr="008E25EB" w:rsidRDefault="00F21A17" w:rsidP="00F21A17">
      <w:pPr>
        <w:pStyle w:val="ConsPlusCell"/>
        <w:ind w:firstLine="709"/>
        <w:jc w:val="both"/>
        <w:outlineLvl w:val="0"/>
        <w:rPr>
          <w:rFonts w:ascii="Times New Roman" w:hAnsi="Times New Roman" w:cs="Times New Roman"/>
          <w:sz w:val="24"/>
          <w:szCs w:val="24"/>
        </w:rPr>
      </w:pPr>
    </w:p>
    <w:p w:rsidR="00F21A17" w:rsidRPr="008E25EB" w:rsidRDefault="00F21A17" w:rsidP="00F21A17">
      <w:pPr>
        <w:spacing w:after="0" w:line="240" w:lineRule="auto"/>
        <w:jc w:val="both"/>
        <w:rPr>
          <w:rFonts w:ascii="Times New Roman" w:hAnsi="Times New Roman"/>
          <w:b/>
          <w:sz w:val="24"/>
          <w:szCs w:val="24"/>
        </w:rPr>
      </w:pPr>
      <w:r w:rsidRPr="008E25EB">
        <w:rPr>
          <w:rFonts w:ascii="Times New Roman" w:hAnsi="Times New Roman"/>
          <w:b/>
          <w:sz w:val="24"/>
          <w:szCs w:val="24"/>
        </w:rPr>
        <w:t>РЕШИЛИ:</w:t>
      </w:r>
    </w:p>
    <w:p w:rsidR="00F21A17" w:rsidRPr="008E25EB" w:rsidRDefault="00F21A17" w:rsidP="00F21A17">
      <w:pPr>
        <w:pStyle w:val="ConsPlusCell"/>
        <w:numPr>
          <w:ilvl w:val="0"/>
          <w:numId w:val="16"/>
        </w:numPr>
        <w:tabs>
          <w:tab w:val="left" w:pos="0"/>
          <w:tab w:val="left" w:pos="993"/>
        </w:tabs>
        <w:ind w:left="0" w:firstLine="709"/>
        <w:jc w:val="both"/>
        <w:outlineLvl w:val="0"/>
        <w:rPr>
          <w:rFonts w:ascii="Times New Roman" w:hAnsi="Times New Roman" w:cs="Times New Roman"/>
          <w:sz w:val="24"/>
          <w:szCs w:val="24"/>
        </w:rPr>
      </w:pPr>
      <w:r w:rsidRPr="008E25EB">
        <w:rPr>
          <w:rFonts w:ascii="Times New Roman" w:hAnsi="Times New Roman" w:cs="Times New Roman"/>
          <w:sz w:val="24"/>
          <w:szCs w:val="24"/>
        </w:rPr>
        <w:t>Установить тарифы на питьевую воду и водоотведение для ООО «Теплогазсервис» в Костромском муниципальном районе</w:t>
      </w:r>
      <w:r w:rsidRPr="008E25EB">
        <w:rPr>
          <w:rFonts w:ascii="Times New Roman" w:hAnsi="Times New Roman" w:cs="Times New Roman"/>
          <w:b/>
          <w:sz w:val="24"/>
          <w:szCs w:val="24"/>
        </w:rPr>
        <w:t xml:space="preserve"> </w:t>
      </w:r>
      <w:r w:rsidRPr="008E25EB">
        <w:rPr>
          <w:rFonts w:ascii="Times New Roman" w:hAnsi="Times New Roman" w:cs="Times New Roman"/>
          <w:sz w:val="24"/>
          <w:szCs w:val="24"/>
        </w:rPr>
        <w:t>на 2015 год в следующем размере:</w:t>
      </w:r>
    </w:p>
    <w:p w:rsidR="00F21A17" w:rsidRPr="008E25EB" w:rsidRDefault="00F21A17" w:rsidP="00F21A17">
      <w:pPr>
        <w:pStyle w:val="ConsPlusCell"/>
        <w:ind w:left="644"/>
        <w:jc w:val="both"/>
        <w:outlineLvl w:val="0"/>
        <w:rPr>
          <w:rFonts w:ascii="Times New Roman" w:hAnsi="Times New Roman" w:cs="Times New Roman"/>
          <w:snapToGrid w:val="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559"/>
        <w:gridCol w:w="2126"/>
        <w:gridCol w:w="2977"/>
      </w:tblGrid>
      <w:tr w:rsidR="00F21A17" w:rsidRPr="008E25EB" w:rsidTr="00BA2198">
        <w:tc>
          <w:tcPr>
            <w:tcW w:w="3261"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Категория потребителей</w:t>
            </w:r>
          </w:p>
        </w:tc>
        <w:tc>
          <w:tcPr>
            <w:tcW w:w="1559"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Ед. изм.</w:t>
            </w:r>
          </w:p>
        </w:tc>
        <w:tc>
          <w:tcPr>
            <w:tcW w:w="2126"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с 01.01.2015</w:t>
            </w:r>
            <w:r>
              <w:rPr>
                <w:rFonts w:ascii="Times New Roman" w:hAnsi="Times New Roman"/>
                <w:snapToGrid w:val="0"/>
              </w:rPr>
              <w:t xml:space="preserve"> </w:t>
            </w:r>
            <w:r w:rsidRPr="008E25EB">
              <w:rPr>
                <w:rFonts w:ascii="Times New Roman" w:hAnsi="Times New Roman"/>
                <w:snapToGrid w:val="0"/>
              </w:rPr>
              <w:t xml:space="preserve">г. </w:t>
            </w:r>
          </w:p>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по 30.06.2015</w:t>
            </w:r>
            <w:r>
              <w:rPr>
                <w:rFonts w:ascii="Times New Roman" w:hAnsi="Times New Roman"/>
                <w:snapToGrid w:val="0"/>
              </w:rPr>
              <w:t xml:space="preserve"> </w:t>
            </w:r>
            <w:r w:rsidRPr="008E25EB">
              <w:rPr>
                <w:rFonts w:ascii="Times New Roman" w:hAnsi="Times New Roman"/>
                <w:snapToGrid w:val="0"/>
              </w:rPr>
              <w:t>г.</w:t>
            </w:r>
          </w:p>
        </w:tc>
        <w:tc>
          <w:tcPr>
            <w:tcW w:w="2977" w:type="dxa"/>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с 01.07.2015</w:t>
            </w:r>
            <w:r>
              <w:rPr>
                <w:rFonts w:ascii="Times New Roman" w:hAnsi="Times New Roman"/>
                <w:snapToGrid w:val="0"/>
              </w:rPr>
              <w:t xml:space="preserve"> </w:t>
            </w:r>
            <w:r w:rsidRPr="008E25EB">
              <w:rPr>
                <w:rFonts w:ascii="Times New Roman" w:hAnsi="Times New Roman"/>
                <w:snapToGrid w:val="0"/>
              </w:rPr>
              <w:t>г.</w:t>
            </w:r>
          </w:p>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 xml:space="preserve"> по 31.12.2015</w:t>
            </w:r>
            <w:r>
              <w:rPr>
                <w:rFonts w:ascii="Times New Roman" w:hAnsi="Times New Roman"/>
                <w:snapToGrid w:val="0"/>
              </w:rPr>
              <w:t xml:space="preserve"> </w:t>
            </w:r>
            <w:r w:rsidRPr="008E25EB">
              <w:rPr>
                <w:rFonts w:ascii="Times New Roman" w:hAnsi="Times New Roman"/>
                <w:snapToGrid w:val="0"/>
              </w:rPr>
              <w:t>г.</w:t>
            </w:r>
          </w:p>
        </w:tc>
      </w:tr>
      <w:tr w:rsidR="00F21A17" w:rsidRPr="008E25EB" w:rsidTr="00BA2198">
        <w:trPr>
          <w:trHeight w:val="357"/>
        </w:trPr>
        <w:tc>
          <w:tcPr>
            <w:tcW w:w="3261" w:type="dxa"/>
            <w:vAlign w:val="center"/>
          </w:tcPr>
          <w:p w:rsidR="00F21A17" w:rsidRPr="008E25EB" w:rsidRDefault="00F21A17" w:rsidP="00BA2198">
            <w:pPr>
              <w:pStyle w:val="a5"/>
              <w:rPr>
                <w:rFonts w:ascii="Times New Roman" w:hAnsi="Times New Roman"/>
                <w:snapToGrid w:val="0"/>
              </w:rPr>
            </w:pPr>
            <w:r w:rsidRPr="008E25EB">
              <w:rPr>
                <w:rFonts w:ascii="Times New Roman" w:hAnsi="Times New Roman"/>
                <w:snapToGrid w:val="0"/>
              </w:rPr>
              <w:t>Питьевая вода</w:t>
            </w:r>
          </w:p>
        </w:tc>
        <w:tc>
          <w:tcPr>
            <w:tcW w:w="1559" w:type="dxa"/>
            <w:vAlign w:val="center"/>
          </w:tcPr>
          <w:p w:rsidR="00F21A17" w:rsidRPr="008E25EB" w:rsidRDefault="00F21A17" w:rsidP="00BA2198">
            <w:pPr>
              <w:pStyle w:val="a5"/>
              <w:jc w:val="center"/>
              <w:rPr>
                <w:rFonts w:ascii="Times New Roman" w:hAnsi="Times New Roman"/>
                <w:snapToGrid w:val="0"/>
              </w:rPr>
            </w:pPr>
          </w:p>
        </w:tc>
        <w:tc>
          <w:tcPr>
            <w:tcW w:w="2126" w:type="dxa"/>
            <w:vAlign w:val="center"/>
          </w:tcPr>
          <w:p w:rsidR="00F21A17" w:rsidRPr="008E25EB" w:rsidRDefault="00F21A17" w:rsidP="00BA2198">
            <w:pPr>
              <w:pStyle w:val="a5"/>
              <w:jc w:val="center"/>
              <w:rPr>
                <w:rFonts w:ascii="Times New Roman" w:hAnsi="Times New Roman"/>
                <w:snapToGrid w:val="0"/>
              </w:rPr>
            </w:pPr>
          </w:p>
        </w:tc>
        <w:tc>
          <w:tcPr>
            <w:tcW w:w="2977" w:type="dxa"/>
          </w:tcPr>
          <w:p w:rsidR="00F21A17" w:rsidRPr="008E25EB" w:rsidRDefault="00F21A17" w:rsidP="00BA2198">
            <w:pPr>
              <w:pStyle w:val="a5"/>
              <w:jc w:val="center"/>
              <w:rPr>
                <w:rFonts w:ascii="Times New Roman" w:hAnsi="Times New Roman"/>
                <w:snapToGrid w:val="0"/>
              </w:rPr>
            </w:pPr>
          </w:p>
        </w:tc>
      </w:tr>
      <w:tr w:rsidR="00F21A17" w:rsidRPr="008E25EB" w:rsidTr="00BA2198">
        <w:trPr>
          <w:trHeight w:val="357"/>
        </w:trPr>
        <w:tc>
          <w:tcPr>
            <w:tcW w:w="3261" w:type="dxa"/>
            <w:vAlign w:val="center"/>
          </w:tcPr>
          <w:p w:rsidR="00F21A17" w:rsidRPr="008E25EB" w:rsidRDefault="00F21A17" w:rsidP="00BA2198">
            <w:pPr>
              <w:pStyle w:val="a5"/>
              <w:rPr>
                <w:rFonts w:ascii="Times New Roman" w:hAnsi="Times New Roman"/>
                <w:snapToGrid w:val="0"/>
              </w:rPr>
            </w:pPr>
            <w:r w:rsidRPr="008E25EB">
              <w:rPr>
                <w:rFonts w:ascii="Times New Roman" w:hAnsi="Times New Roman"/>
                <w:snapToGrid w:val="0"/>
              </w:rPr>
              <w:t xml:space="preserve">Население </w:t>
            </w:r>
          </w:p>
        </w:tc>
        <w:tc>
          <w:tcPr>
            <w:tcW w:w="1559"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руб./куб.м</w:t>
            </w:r>
          </w:p>
        </w:tc>
        <w:tc>
          <w:tcPr>
            <w:tcW w:w="2126"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18,54</w:t>
            </w:r>
          </w:p>
        </w:tc>
        <w:tc>
          <w:tcPr>
            <w:tcW w:w="2977"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20,10</w:t>
            </w:r>
          </w:p>
        </w:tc>
      </w:tr>
      <w:tr w:rsidR="00F21A17" w:rsidRPr="008E25EB" w:rsidTr="00BA2198">
        <w:trPr>
          <w:trHeight w:val="357"/>
        </w:trPr>
        <w:tc>
          <w:tcPr>
            <w:tcW w:w="3261" w:type="dxa"/>
            <w:vAlign w:val="center"/>
          </w:tcPr>
          <w:p w:rsidR="00F21A17" w:rsidRPr="008E25EB" w:rsidRDefault="00F21A17" w:rsidP="00BA2198">
            <w:pPr>
              <w:pStyle w:val="a5"/>
              <w:rPr>
                <w:rFonts w:ascii="Times New Roman" w:hAnsi="Times New Roman"/>
                <w:snapToGrid w:val="0"/>
              </w:rPr>
            </w:pPr>
            <w:r w:rsidRPr="008E25EB">
              <w:rPr>
                <w:rFonts w:ascii="Times New Roman" w:hAnsi="Times New Roman"/>
                <w:snapToGrid w:val="0"/>
              </w:rPr>
              <w:t xml:space="preserve">Бюджетные и прочие потребители </w:t>
            </w:r>
          </w:p>
        </w:tc>
        <w:tc>
          <w:tcPr>
            <w:tcW w:w="1559"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руб./куб.м</w:t>
            </w:r>
          </w:p>
        </w:tc>
        <w:tc>
          <w:tcPr>
            <w:tcW w:w="2126"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18,54</w:t>
            </w:r>
          </w:p>
        </w:tc>
        <w:tc>
          <w:tcPr>
            <w:tcW w:w="2977"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20,10</w:t>
            </w:r>
          </w:p>
        </w:tc>
      </w:tr>
      <w:tr w:rsidR="00F21A17" w:rsidRPr="008E25EB" w:rsidTr="00BA2198">
        <w:trPr>
          <w:trHeight w:val="357"/>
        </w:trPr>
        <w:tc>
          <w:tcPr>
            <w:tcW w:w="3261" w:type="dxa"/>
            <w:vAlign w:val="center"/>
          </w:tcPr>
          <w:p w:rsidR="00F21A17" w:rsidRPr="008E25EB" w:rsidRDefault="00F21A17" w:rsidP="00BA2198">
            <w:pPr>
              <w:pStyle w:val="a5"/>
              <w:rPr>
                <w:rFonts w:ascii="Times New Roman" w:hAnsi="Times New Roman"/>
                <w:snapToGrid w:val="0"/>
              </w:rPr>
            </w:pPr>
            <w:r w:rsidRPr="008E25EB">
              <w:rPr>
                <w:rFonts w:ascii="Times New Roman" w:hAnsi="Times New Roman"/>
                <w:snapToGrid w:val="0"/>
              </w:rPr>
              <w:t>Водоотведение</w:t>
            </w:r>
          </w:p>
        </w:tc>
        <w:tc>
          <w:tcPr>
            <w:tcW w:w="1559" w:type="dxa"/>
            <w:vAlign w:val="center"/>
          </w:tcPr>
          <w:p w:rsidR="00F21A17" w:rsidRPr="008E25EB" w:rsidRDefault="00F21A17" w:rsidP="00BA2198">
            <w:pPr>
              <w:pStyle w:val="a5"/>
              <w:jc w:val="center"/>
              <w:rPr>
                <w:rFonts w:ascii="Times New Roman" w:hAnsi="Times New Roman"/>
                <w:snapToGrid w:val="0"/>
              </w:rPr>
            </w:pPr>
          </w:p>
        </w:tc>
        <w:tc>
          <w:tcPr>
            <w:tcW w:w="2126" w:type="dxa"/>
            <w:vAlign w:val="center"/>
          </w:tcPr>
          <w:p w:rsidR="00F21A17" w:rsidRPr="008E25EB" w:rsidRDefault="00F21A17" w:rsidP="00BA2198">
            <w:pPr>
              <w:pStyle w:val="a5"/>
              <w:jc w:val="center"/>
              <w:rPr>
                <w:rFonts w:ascii="Times New Roman" w:hAnsi="Times New Roman"/>
                <w:snapToGrid w:val="0"/>
              </w:rPr>
            </w:pPr>
          </w:p>
        </w:tc>
        <w:tc>
          <w:tcPr>
            <w:tcW w:w="2977" w:type="dxa"/>
          </w:tcPr>
          <w:p w:rsidR="00F21A17" w:rsidRPr="008E25EB" w:rsidRDefault="00F21A17" w:rsidP="00BA2198">
            <w:pPr>
              <w:pStyle w:val="a5"/>
              <w:jc w:val="center"/>
              <w:rPr>
                <w:rFonts w:ascii="Times New Roman" w:hAnsi="Times New Roman"/>
                <w:snapToGrid w:val="0"/>
              </w:rPr>
            </w:pPr>
          </w:p>
        </w:tc>
      </w:tr>
      <w:tr w:rsidR="00F21A17" w:rsidRPr="008E25EB" w:rsidTr="00BA2198">
        <w:trPr>
          <w:trHeight w:val="357"/>
        </w:trPr>
        <w:tc>
          <w:tcPr>
            <w:tcW w:w="3261" w:type="dxa"/>
            <w:vAlign w:val="center"/>
          </w:tcPr>
          <w:p w:rsidR="00F21A17" w:rsidRPr="008E25EB" w:rsidRDefault="00F21A17" w:rsidP="00BA2198">
            <w:pPr>
              <w:pStyle w:val="a5"/>
              <w:rPr>
                <w:rFonts w:ascii="Times New Roman" w:hAnsi="Times New Roman"/>
                <w:snapToGrid w:val="0"/>
              </w:rPr>
            </w:pPr>
            <w:r w:rsidRPr="008E25EB">
              <w:rPr>
                <w:rFonts w:ascii="Times New Roman" w:hAnsi="Times New Roman"/>
                <w:snapToGrid w:val="0"/>
              </w:rPr>
              <w:t xml:space="preserve">Население </w:t>
            </w:r>
          </w:p>
        </w:tc>
        <w:tc>
          <w:tcPr>
            <w:tcW w:w="1559"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руб./куб.м</w:t>
            </w:r>
          </w:p>
        </w:tc>
        <w:tc>
          <w:tcPr>
            <w:tcW w:w="2126"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18,90</w:t>
            </w:r>
          </w:p>
        </w:tc>
        <w:tc>
          <w:tcPr>
            <w:tcW w:w="2977"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20,49</w:t>
            </w:r>
          </w:p>
        </w:tc>
      </w:tr>
      <w:tr w:rsidR="00F21A17" w:rsidRPr="008E25EB" w:rsidTr="00BA2198">
        <w:trPr>
          <w:trHeight w:val="685"/>
        </w:trPr>
        <w:tc>
          <w:tcPr>
            <w:tcW w:w="3261" w:type="dxa"/>
            <w:vAlign w:val="center"/>
          </w:tcPr>
          <w:p w:rsidR="00F21A17" w:rsidRPr="008E25EB" w:rsidRDefault="00F21A17" w:rsidP="00BA2198">
            <w:pPr>
              <w:pStyle w:val="a5"/>
              <w:rPr>
                <w:rFonts w:ascii="Times New Roman" w:hAnsi="Times New Roman"/>
                <w:snapToGrid w:val="0"/>
              </w:rPr>
            </w:pPr>
            <w:r w:rsidRPr="008E25EB">
              <w:rPr>
                <w:rFonts w:ascii="Times New Roman" w:hAnsi="Times New Roman"/>
                <w:snapToGrid w:val="0"/>
              </w:rPr>
              <w:t xml:space="preserve">Бюджетные и прочие потребители </w:t>
            </w:r>
          </w:p>
        </w:tc>
        <w:tc>
          <w:tcPr>
            <w:tcW w:w="1559"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руб./куб.м</w:t>
            </w:r>
          </w:p>
        </w:tc>
        <w:tc>
          <w:tcPr>
            <w:tcW w:w="2126"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18,90</w:t>
            </w:r>
          </w:p>
        </w:tc>
        <w:tc>
          <w:tcPr>
            <w:tcW w:w="2977" w:type="dxa"/>
            <w:vAlign w:val="center"/>
          </w:tcPr>
          <w:p w:rsidR="00F21A17" w:rsidRPr="008E25EB" w:rsidRDefault="00F21A17" w:rsidP="00BA2198">
            <w:pPr>
              <w:pStyle w:val="a5"/>
              <w:jc w:val="center"/>
              <w:rPr>
                <w:rFonts w:ascii="Times New Roman" w:hAnsi="Times New Roman"/>
                <w:snapToGrid w:val="0"/>
              </w:rPr>
            </w:pPr>
            <w:r w:rsidRPr="008E25EB">
              <w:rPr>
                <w:rFonts w:ascii="Times New Roman" w:hAnsi="Times New Roman"/>
                <w:snapToGrid w:val="0"/>
              </w:rPr>
              <w:t>20,49</w:t>
            </w:r>
          </w:p>
        </w:tc>
      </w:tr>
    </w:tbl>
    <w:p w:rsidR="00F21A17" w:rsidRPr="008E25EB" w:rsidRDefault="00F21A17" w:rsidP="00F21A17">
      <w:pPr>
        <w:pStyle w:val="ConsPlusCell"/>
        <w:ind w:firstLine="709"/>
        <w:jc w:val="both"/>
        <w:outlineLvl w:val="0"/>
        <w:rPr>
          <w:rFonts w:ascii="Times New Roman" w:hAnsi="Times New Roman" w:cs="Times New Roman"/>
          <w:sz w:val="24"/>
          <w:szCs w:val="24"/>
        </w:rPr>
      </w:pPr>
      <w:r w:rsidRPr="008E25EB">
        <w:rPr>
          <w:rFonts w:ascii="Times New Roman" w:hAnsi="Times New Roman" w:cs="Times New Roman"/>
          <w:snapToGrid w:val="0"/>
          <w:sz w:val="24"/>
          <w:szCs w:val="24"/>
        </w:rPr>
        <w:t>Тарифы на питьевую воду, горячую воду и водоотведение для потребителей ООО «Теплогазсервис»  налогом на добавленную стоимость не облагаются в соответствии с главой 26.2 части второй Налогового Кодекса Российской Федерации.</w:t>
      </w:r>
    </w:p>
    <w:p w:rsidR="00F21A17" w:rsidRPr="008E25EB" w:rsidRDefault="00F21A17" w:rsidP="00F21A17">
      <w:pPr>
        <w:pStyle w:val="ConsPlusCell"/>
        <w:numPr>
          <w:ilvl w:val="0"/>
          <w:numId w:val="16"/>
        </w:numPr>
        <w:tabs>
          <w:tab w:val="left" w:pos="993"/>
        </w:tabs>
        <w:ind w:left="0" w:firstLine="710"/>
        <w:jc w:val="both"/>
        <w:outlineLvl w:val="0"/>
        <w:rPr>
          <w:rFonts w:ascii="Times New Roman" w:hAnsi="Times New Roman" w:cs="Times New Roman"/>
          <w:sz w:val="24"/>
          <w:szCs w:val="24"/>
        </w:rPr>
      </w:pPr>
      <w:r w:rsidRPr="008E25EB">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19 ноября 2013 года № 13/381 «Об утверждении производственных программ ООО «Теплогазсервис» в сферах водоснабжения и водоотведения на 2014 год, установлении тарифов  на питьевую воду и водоотведение для ООО «Теплогазсервис» в Костромском районе на 2014 год»;</w:t>
      </w:r>
    </w:p>
    <w:p w:rsidR="00F21A17" w:rsidRPr="008E25EB" w:rsidRDefault="00F21A17" w:rsidP="00F21A17">
      <w:pPr>
        <w:pStyle w:val="ConsPlusCell"/>
        <w:numPr>
          <w:ilvl w:val="0"/>
          <w:numId w:val="16"/>
        </w:numPr>
        <w:tabs>
          <w:tab w:val="left" w:pos="0"/>
          <w:tab w:val="left" w:pos="851"/>
          <w:tab w:val="left" w:pos="993"/>
        </w:tabs>
        <w:ind w:left="0" w:firstLine="710"/>
        <w:jc w:val="both"/>
        <w:outlineLvl w:val="0"/>
        <w:rPr>
          <w:rFonts w:ascii="Times New Roman" w:hAnsi="Times New Roman" w:cs="Times New Roman"/>
          <w:sz w:val="24"/>
          <w:szCs w:val="24"/>
        </w:rPr>
      </w:pPr>
      <w:r w:rsidRPr="008E25EB">
        <w:rPr>
          <w:rFonts w:ascii="Times New Roman" w:hAnsi="Times New Roman" w:cs="Times New Roman"/>
          <w:sz w:val="24"/>
          <w:szCs w:val="24"/>
        </w:rPr>
        <w:t>Раскрыть информацию по стандартам раскрытия в установленные сроки, в  соответствии с действующим законодательством.</w:t>
      </w:r>
    </w:p>
    <w:p w:rsidR="00F21A17" w:rsidRPr="008E25EB" w:rsidRDefault="00F21A17" w:rsidP="00F21A17">
      <w:pPr>
        <w:pStyle w:val="ConsPlusCell"/>
        <w:numPr>
          <w:ilvl w:val="0"/>
          <w:numId w:val="16"/>
        </w:numPr>
        <w:tabs>
          <w:tab w:val="left" w:pos="0"/>
          <w:tab w:val="left" w:pos="993"/>
        </w:tabs>
        <w:ind w:left="0" w:right="-1" w:firstLine="709"/>
        <w:jc w:val="both"/>
        <w:outlineLvl w:val="0"/>
        <w:rPr>
          <w:rFonts w:ascii="Times New Roman" w:hAnsi="Times New Roman" w:cs="Times New Roman"/>
          <w:sz w:val="24"/>
          <w:szCs w:val="24"/>
        </w:rPr>
      </w:pPr>
      <w:r w:rsidRPr="008E25EB">
        <w:rPr>
          <w:rFonts w:ascii="Times New Roman" w:hAnsi="Times New Roman" w:cs="Times New Roman"/>
          <w:sz w:val="24"/>
          <w:szCs w:val="24"/>
        </w:rPr>
        <w:t>Настоящее решение  подлежит официальному опубликованию и вступает в силу с 1 января 2015 года.</w:t>
      </w:r>
    </w:p>
    <w:p w:rsidR="00F21A17" w:rsidRPr="008E25EB" w:rsidRDefault="00F21A17" w:rsidP="00F21A17">
      <w:pPr>
        <w:pStyle w:val="ConsPlusCell"/>
        <w:numPr>
          <w:ilvl w:val="0"/>
          <w:numId w:val="16"/>
        </w:numPr>
        <w:tabs>
          <w:tab w:val="left" w:pos="0"/>
          <w:tab w:val="left" w:pos="993"/>
        </w:tabs>
        <w:ind w:left="0" w:right="-1" w:firstLine="710"/>
        <w:jc w:val="both"/>
        <w:outlineLvl w:val="0"/>
        <w:rPr>
          <w:rFonts w:ascii="Times New Roman" w:hAnsi="Times New Roman" w:cs="Times New Roman"/>
          <w:sz w:val="24"/>
          <w:szCs w:val="24"/>
        </w:rPr>
      </w:pPr>
      <w:r w:rsidRPr="008E25EB">
        <w:rPr>
          <w:rFonts w:ascii="Times New Roman" w:hAnsi="Times New Roman" w:cs="Times New Roman"/>
          <w:sz w:val="24"/>
          <w:szCs w:val="24"/>
        </w:rPr>
        <w:t>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21A17" w:rsidRPr="008E25EB" w:rsidRDefault="00F21A17" w:rsidP="00F21A17">
      <w:pPr>
        <w:pStyle w:val="ConsPlusCell"/>
        <w:numPr>
          <w:ilvl w:val="0"/>
          <w:numId w:val="16"/>
        </w:numPr>
        <w:tabs>
          <w:tab w:val="left" w:pos="1134"/>
        </w:tabs>
        <w:ind w:left="0" w:right="-1" w:firstLine="720"/>
        <w:jc w:val="both"/>
        <w:outlineLvl w:val="0"/>
        <w:rPr>
          <w:rFonts w:ascii="Times New Roman" w:hAnsi="Times New Roman" w:cs="Times New Roman"/>
          <w:sz w:val="24"/>
          <w:szCs w:val="24"/>
        </w:rPr>
      </w:pPr>
      <w:r w:rsidRPr="008E25EB">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4C68C6" w:rsidRPr="000A703E" w:rsidRDefault="00F21A17" w:rsidP="00F21A17">
      <w:pPr>
        <w:pStyle w:val="af"/>
        <w:ind w:left="0" w:firstLine="709"/>
        <w:rPr>
          <w:rFonts w:ascii="Times New Roman" w:hAnsi="Times New Roman" w:cs="Times New Roman"/>
          <w:sz w:val="24"/>
          <w:szCs w:val="24"/>
        </w:rPr>
      </w:pPr>
      <w:r w:rsidRPr="000A703E">
        <w:rPr>
          <w:rFonts w:ascii="Times New Roman" w:hAnsi="Times New Roman" w:cs="Times New Roman"/>
          <w:sz w:val="24"/>
          <w:szCs w:val="24"/>
        </w:rPr>
        <w:t>Солдатова И.Ю. – принять предложение уполномоченного по делу.</w:t>
      </w:r>
    </w:p>
    <w:p w:rsidR="00E25268" w:rsidRDefault="00E25268" w:rsidP="00E25268">
      <w:pPr>
        <w:spacing w:after="0" w:line="240" w:lineRule="auto"/>
        <w:jc w:val="both"/>
        <w:rPr>
          <w:rFonts w:ascii="Times New Roman" w:hAnsi="Times New Roman"/>
          <w:sz w:val="24"/>
          <w:szCs w:val="24"/>
        </w:rPr>
      </w:pPr>
      <w:r>
        <w:rPr>
          <w:rFonts w:ascii="Times New Roman" w:hAnsi="Times New Roman"/>
          <w:b/>
          <w:sz w:val="24"/>
          <w:szCs w:val="24"/>
        </w:rPr>
        <w:t>Вопрос 15: «</w:t>
      </w:r>
      <w:r>
        <w:rPr>
          <w:rFonts w:ascii="Times New Roman" w:hAnsi="Times New Roman"/>
          <w:sz w:val="24"/>
          <w:szCs w:val="24"/>
        </w:rPr>
        <w:t>Об утверждении производственной программы ООО «Теплогазсервис» в сфере водоснабжения в Красносельском муниципальном районе на 2015 год, установлении тарифов на питьевую воду и горячую воду в закрытой системе горячего водоснабжения для ООО «Теплогазсервис» в Красносельском муниципальном районе на 2015 год».</w:t>
      </w:r>
    </w:p>
    <w:p w:rsidR="00E25268" w:rsidRDefault="00E25268" w:rsidP="00E25268">
      <w:pPr>
        <w:spacing w:after="0" w:line="240" w:lineRule="auto"/>
        <w:jc w:val="both"/>
        <w:rPr>
          <w:rFonts w:ascii="Times New Roman" w:hAnsi="Times New Roman"/>
          <w:b/>
          <w:sz w:val="24"/>
          <w:szCs w:val="24"/>
        </w:rPr>
      </w:pPr>
    </w:p>
    <w:p w:rsidR="00E25268" w:rsidRDefault="00E25268" w:rsidP="00E25268">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ООО «Теплогазсервис» представило в ДГРЦ и ТП КО заявление и расчетные материалы для установлении тарифов на питьевую воду и ГВС в  Красносельском муниципальном районе на 2015 год.</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приняты решения об открытии дел по установлению тарифов на питьевую воду, водоотведение и ГВС от 07.11.2014 г. №375, от 19.11.2014 г. № 387.</w:t>
      </w:r>
    </w:p>
    <w:p w:rsidR="00E25268" w:rsidRDefault="00E25268" w:rsidP="00E25268">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Расчет тарифов на питьевую воду и ГВС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Pr>
          <w:rFonts w:ascii="Times New Roman" w:hAnsi="Times New Roman"/>
          <w:b/>
          <w:sz w:val="24"/>
          <w:szCs w:val="24"/>
        </w:rPr>
        <w:t xml:space="preserve"> </w:t>
      </w:r>
      <w:r>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E25268" w:rsidRDefault="00E25268" w:rsidP="00E25268">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«Теплогазсервис». Ответственность за достоверность исходных данных несет ООО «Теплогазсервис».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E25268" w:rsidRDefault="00E25268" w:rsidP="00E25268">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Предприятие находится на упрощенной системе налогообложения.</w:t>
      </w:r>
    </w:p>
    <w:p w:rsidR="00E25268" w:rsidRDefault="00E25268" w:rsidP="00E25268">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При регулировании тарифов на 2015 г. выбран метод экономически обоснованных расходов.</w:t>
      </w:r>
    </w:p>
    <w:p w:rsidR="00E25268" w:rsidRDefault="00E25268" w:rsidP="00E25268">
      <w:pPr>
        <w:tabs>
          <w:tab w:val="left" w:pos="1272"/>
        </w:tabs>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Экономическое обоснование тарифов на питьевую воду в Красносельском муниципальном районе (д. Подольское, пос. Молодёжный, д. Волчково)</w:t>
      </w:r>
    </w:p>
    <w:p w:rsidR="00E25268" w:rsidRDefault="00E25268" w:rsidP="00E25268">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Предприятием предложена НВВ по водоснабжению в размере 2824,8 тыс. руб., средний тариф на питьевую воду по расчету предприятия составил 57,04 руб./м3.</w:t>
      </w:r>
    </w:p>
    <w:p w:rsidR="00E25268" w:rsidRDefault="00E25268" w:rsidP="00E25268">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Производственная программа предприятия принята по предложению предприятия: </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t>- поднято воды: 53,39 тыс. м3;</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t>- подано в сеть:53,39 тыс.м3;</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t>- потери: 3,85 тыс. м3 (7,21%);</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t>-реализовано всего 49,54 тыс. м3, в том числе:</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t>-населению – 48,80 тыс.м3;</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t>-бюджетным потребителям – 0,74 тыс.м3;</w:t>
      </w:r>
    </w:p>
    <w:p w:rsidR="00E25268" w:rsidRDefault="00E25268" w:rsidP="00E25268">
      <w:pPr>
        <w:spacing w:after="0" w:line="240" w:lineRule="auto"/>
        <w:ind w:firstLine="709"/>
        <w:jc w:val="both"/>
        <w:rPr>
          <w:rFonts w:ascii="Times New Roman" w:hAnsi="Times New Roman"/>
          <w:bCs/>
          <w:sz w:val="24"/>
          <w:szCs w:val="24"/>
        </w:rPr>
      </w:pPr>
      <w:r>
        <w:rPr>
          <w:rFonts w:ascii="Times New Roman" w:hAnsi="Times New Roman"/>
          <w:sz w:val="24"/>
          <w:szCs w:val="24"/>
        </w:rPr>
        <w:t>При расчете тарифа приняты следующие статьи затрат.</w:t>
      </w:r>
      <w:r>
        <w:rPr>
          <w:rFonts w:ascii="Times New Roman" w:hAnsi="Times New Roman"/>
          <w:bCs/>
          <w:sz w:val="24"/>
          <w:szCs w:val="24"/>
        </w:rPr>
        <w:t xml:space="preserve"> </w:t>
      </w:r>
      <w:r>
        <w:rPr>
          <w:rFonts w:ascii="Times New Roman" w:hAnsi="Times New Roman"/>
          <w:bCs/>
          <w:sz w:val="24"/>
          <w:szCs w:val="24"/>
        </w:rPr>
        <w:tab/>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Затраты на электроэнергию.</w:t>
      </w:r>
    </w:p>
    <w:p w:rsidR="00E25268" w:rsidRDefault="00E25268" w:rsidP="00E25268">
      <w:pPr>
        <w:spacing w:after="0" w:line="240" w:lineRule="auto"/>
        <w:ind w:firstLine="567"/>
        <w:jc w:val="both"/>
        <w:rPr>
          <w:rFonts w:ascii="Times New Roman" w:hAnsi="Times New Roman"/>
          <w:sz w:val="24"/>
          <w:szCs w:val="24"/>
        </w:rPr>
      </w:pPr>
      <w:r>
        <w:rPr>
          <w:rFonts w:ascii="Times New Roman" w:hAnsi="Times New Roman"/>
          <w:sz w:val="24"/>
          <w:szCs w:val="24"/>
        </w:rPr>
        <w:tab/>
        <w:t>При определении экономически-обоснованного объема электроэнергии принят средневзвешенный удельный расход электроэнергии по факту 2013 г. в размере 1,60 кВт/м3. Тариф на электроэнергию (НН)  принят 5,44 руб./кВт (с НДС) по среднему фактически сложившемуся тарифу за 2-е полугодие 2014 г. с индексацией во втором полугодии на 107,5% . Затраты составили 506,51 тыс. руб.</w:t>
      </w:r>
    </w:p>
    <w:p w:rsidR="00E25268" w:rsidRDefault="00E25268" w:rsidP="00E25268">
      <w:pPr>
        <w:spacing w:after="0" w:line="240" w:lineRule="auto"/>
        <w:ind w:firstLine="567"/>
        <w:jc w:val="both"/>
        <w:rPr>
          <w:rFonts w:ascii="Times New Roman" w:hAnsi="Times New Roman"/>
          <w:bCs/>
          <w:sz w:val="24"/>
          <w:szCs w:val="24"/>
        </w:rPr>
      </w:pPr>
      <w:r>
        <w:rPr>
          <w:rFonts w:ascii="Times New Roman" w:hAnsi="Times New Roman"/>
          <w:sz w:val="24"/>
          <w:szCs w:val="24"/>
        </w:rPr>
        <w:tab/>
      </w:r>
      <w:r>
        <w:rPr>
          <w:rFonts w:ascii="Times New Roman" w:hAnsi="Times New Roman"/>
          <w:bCs/>
          <w:sz w:val="24"/>
          <w:szCs w:val="24"/>
        </w:rPr>
        <w:t>Аренда.</w:t>
      </w:r>
    </w:p>
    <w:p w:rsidR="00E25268" w:rsidRDefault="00E25268" w:rsidP="00E25268">
      <w:pPr>
        <w:spacing w:after="0" w:line="240" w:lineRule="auto"/>
        <w:ind w:firstLine="709"/>
        <w:jc w:val="both"/>
        <w:rPr>
          <w:rFonts w:ascii="Times New Roman" w:hAnsi="Times New Roman"/>
          <w:bCs/>
          <w:sz w:val="24"/>
          <w:szCs w:val="24"/>
        </w:rPr>
      </w:pPr>
      <w:r>
        <w:rPr>
          <w:rFonts w:ascii="Times New Roman" w:hAnsi="Times New Roman"/>
          <w:bCs/>
          <w:sz w:val="24"/>
          <w:szCs w:val="24"/>
        </w:rPr>
        <w:t>Затраты по данной статье исключены, поскольку отсутствует экономическое обоснование величины арендной платы.</w:t>
      </w:r>
    </w:p>
    <w:p w:rsidR="00E25268" w:rsidRDefault="00E25268" w:rsidP="00E25268">
      <w:pPr>
        <w:spacing w:after="0" w:line="240" w:lineRule="auto"/>
        <w:ind w:firstLine="567"/>
        <w:jc w:val="both"/>
        <w:rPr>
          <w:rFonts w:ascii="Times New Roman" w:hAnsi="Times New Roman"/>
          <w:bCs/>
          <w:sz w:val="24"/>
          <w:szCs w:val="24"/>
        </w:rPr>
      </w:pPr>
      <w:r>
        <w:rPr>
          <w:rFonts w:ascii="Times New Roman" w:hAnsi="Times New Roman"/>
          <w:bCs/>
          <w:sz w:val="24"/>
          <w:szCs w:val="24"/>
        </w:rPr>
        <w:tab/>
        <w:t>Текущий ремонт и тех.обслуживание.</w:t>
      </w:r>
    </w:p>
    <w:p w:rsidR="00E25268" w:rsidRDefault="00E25268" w:rsidP="00E25268">
      <w:pPr>
        <w:spacing w:after="0" w:line="240" w:lineRule="auto"/>
        <w:ind w:firstLine="567"/>
        <w:jc w:val="both"/>
        <w:rPr>
          <w:rFonts w:ascii="Times New Roman" w:hAnsi="Times New Roman"/>
          <w:bCs/>
          <w:sz w:val="24"/>
          <w:szCs w:val="24"/>
        </w:rPr>
      </w:pPr>
      <w:r>
        <w:rPr>
          <w:rFonts w:ascii="Times New Roman" w:hAnsi="Times New Roman"/>
          <w:bCs/>
          <w:sz w:val="24"/>
          <w:szCs w:val="24"/>
        </w:rPr>
        <w:tab/>
        <w:t>Затраты на текущий ремонт и техническое обслуживание приняты согласно производственной программе предприятия и составили 161,20 тыс. руб.</w:t>
      </w:r>
    </w:p>
    <w:p w:rsidR="00E25268" w:rsidRDefault="00E25268" w:rsidP="00E25268">
      <w:pPr>
        <w:spacing w:after="0" w:line="240" w:lineRule="auto"/>
        <w:ind w:firstLine="567"/>
        <w:jc w:val="both"/>
        <w:rPr>
          <w:rFonts w:ascii="Times New Roman" w:hAnsi="Times New Roman"/>
          <w:bCs/>
          <w:sz w:val="24"/>
          <w:szCs w:val="24"/>
        </w:rPr>
      </w:pPr>
      <w:r>
        <w:rPr>
          <w:rFonts w:ascii="Times New Roman" w:hAnsi="Times New Roman"/>
          <w:bCs/>
          <w:sz w:val="24"/>
          <w:szCs w:val="24"/>
        </w:rPr>
        <w:tab/>
        <w:t>Затраты  на оплату труда.</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bCs/>
          <w:sz w:val="24"/>
          <w:szCs w:val="24"/>
        </w:rPr>
        <w:t>Затраты по оплате труда определены  исходя из тарифной ставки рабочего 1 разряда, принятой на предприятии (7056 руб.) и штатного расписания предприятия с индексацией с 01.07.2015 г. на 105,5%.</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Оплата труда ОПР. </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В соответствии со штатным расписанием категория «основные производственные рабочие» в сфере водоснабжения и водоотведения отсутствует. Обязанности основного обслуживающего персонала выполняются мастерами.</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Оплата труда цехового персонала.</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Затраты по данной статье определены как сумма затрат:</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затраты на оплату труда цехового персонала, относимого на водоснабжение в полном объеме (100%) – 375,84 тыс. руб., численность занятого персонала – 2 ед.;</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-затраты на оплату труда цехового персонала, распределяемые между всеми сферами деятельности предприятия в соответствии с учетной политикой предприятия пропорционально выручке (9%) – 180,39 тыс. руб., численность занятого персонала – 0,95 ед.</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Затраты на оплату труда цехового персонала составили 556,24 тыс. руб. (численность персонала, отнесенного на водоснабжение – 2,95 ед.).</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Отчисления от заработной платы цехового персонала составляют 30,2% или 167,98 тыс. руб.</w:t>
      </w:r>
    </w:p>
    <w:p w:rsidR="001410A4" w:rsidRDefault="00E25268" w:rsidP="00073F2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Оплата труда АУП.</w:t>
      </w:r>
      <w:r w:rsidR="00073F28">
        <w:rPr>
          <w:rFonts w:ascii="Times New Roman" w:hAnsi="Times New Roman"/>
          <w:bCs/>
          <w:sz w:val="24"/>
          <w:szCs w:val="24"/>
        </w:rPr>
        <w:t xml:space="preserve"> </w:t>
      </w:r>
    </w:p>
    <w:p w:rsidR="00E25268" w:rsidRDefault="00E25268" w:rsidP="00073F2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Доля оплат</w:t>
      </w:r>
      <w:r w:rsidR="001410A4">
        <w:rPr>
          <w:rFonts w:ascii="Times New Roman" w:hAnsi="Times New Roman"/>
          <w:bCs/>
          <w:sz w:val="24"/>
          <w:szCs w:val="24"/>
        </w:rPr>
        <w:t>ы</w:t>
      </w:r>
      <w:r>
        <w:rPr>
          <w:rFonts w:ascii="Times New Roman" w:hAnsi="Times New Roman"/>
          <w:bCs/>
          <w:sz w:val="24"/>
          <w:szCs w:val="24"/>
        </w:rPr>
        <w:t xml:space="preserve"> труда АУП, распределяемой на водоснабжение, определяется в соответствии с учетной политикой предприятия пропорционально выручке (9%) Доля расходов по заработной плате АУП составляет 156,67 тыс. руб.</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Отчисления от заработной платы АУП составляют 30,2% или 47,31 тыс. руб.</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Прочие прямые расходы предусматривают оплату агентских услуг ОАО «ЕИРКЦ» (6,5%) и составляют 56,50 тыс. руб.</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Цеховые расходы.</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Затраты по данной статье включают расходы на ГСМ для аварийной машины согласно предоставленному расчету, затраты на охрану труда и составляют 34,87 тыс.руб.</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Налоги, включаемые в себестоимость. Затраты составили 21,88 тыс. руб., в том числе:</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водный налог. Затраты составили 5,07 тыс. рублей в соответствии со ставками водного налога;</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налог, уплачиваемый в соответствии с принятой системой налогообложения (УСНО) – 16,81 тыс. руб.</w:t>
      </w:r>
    </w:p>
    <w:p w:rsidR="00E25268" w:rsidRDefault="00E25268" w:rsidP="00E2526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Необходимая валовая выручка составила 1709,16 тыс. руб. (на 1115,64 тыс. руб. ниже предложенной предприятием).</w:t>
      </w:r>
    </w:p>
    <w:p w:rsidR="00E25268" w:rsidRDefault="00E25268" w:rsidP="00E2526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экономически обоснованны</w:t>
      </w:r>
      <w:r w:rsidR="001410A4">
        <w:rPr>
          <w:rFonts w:ascii="Times New Roman" w:hAnsi="Times New Roman"/>
          <w:sz w:val="24"/>
          <w:szCs w:val="24"/>
        </w:rPr>
        <w:t xml:space="preserve">е </w:t>
      </w:r>
      <w:r>
        <w:rPr>
          <w:rFonts w:ascii="Times New Roman" w:hAnsi="Times New Roman"/>
          <w:sz w:val="24"/>
          <w:szCs w:val="24"/>
        </w:rPr>
        <w:t>тариф</w:t>
      </w:r>
      <w:r w:rsidR="001410A4">
        <w:rPr>
          <w:rFonts w:ascii="Times New Roman" w:hAnsi="Times New Roman"/>
          <w:sz w:val="24"/>
          <w:szCs w:val="24"/>
        </w:rPr>
        <w:t>ы</w:t>
      </w:r>
      <w:r>
        <w:rPr>
          <w:rFonts w:ascii="Times New Roman" w:hAnsi="Times New Roman"/>
          <w:sz w:val="24"/>
          <w:szCs w:val="24"/>
        </w:rPr>
        <w:t xml:space="preserve"> на питьевую воду для ООО «Теплогазсервис» в Красносельском районе состав</w:t>
      </w:r>
      <w:r w:rsidR="001410A4">
        <w:rPr>
          <w:rFonts w:ascii="Times New Roman" w:hAnsi="Times New Roman"/>
          <w:sz w:val="24"/>
          <w:szCs w:val="24"/>
        </w:rPr>
        <w:t>я</w:t>
      </w:r>
      <w:r>
        <w:rPr>
          <w:rFonts w:ascii="Times New Roman" w:hAnsi="Times New Roman"/>
          <w:sz w:val="24"/>
          <w:szCs w:val="24"/>
        </w:rPr>
        <w:t>т:</w:t>
      </w:r>
    </w:p>
    <w:p w:rsidR="00E25268" w:rsidRDefault="00E25268" w:rsidP="00E25268">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- 33,11 руб./м3 с 01.01.2015 г. по 30.06.2015 г.;</w:t>
      </w:r>
    </w:p>
    <w:p w:rsidR="00E25268" w:rsidRDefault="00E25268" w:rsidP="00E25268">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- 35,89 руб./м3 с 01.07.2015 г. по 31.12.2015 г. (НДС не облагается).</w:t>
      </w:r>
    </w:p>
    <w:p w:rsidR="00E25268" w:rsidRDefault="00E25268" w:rsidP="00E25268">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Рост тарифов декабрь 2015 г. к декабрю 2014 г. составляет 108,4%.</w:t>
      </w:r>
    </w:p>
    <w:p w:rsidR="00E25268" w:rsidRDefault="00E25268" w:rsidP="00E25268">
      <w:pPr>
        <w:tabs>
          <w:tab w:val="left" w:pos="1272"/>
        </w:tabs>
        <w:spacing w:after="0" w:line="240" w:lineRule="auto"/>
        <w:ind w:firstLine="709"/>
        <w:jc w:val="both"/>
        <w:rPr>
          <w:rFonts w:ascii="Times New Roman" w:hAnsi="Times New Roman" w:cs="Times New Roman"/>
          <w:sz w:val="24"/>
          <w:szCs w:val="24"/>
          <w:u w:val="single"/>
        </w:rPr>
      </w:pPr>
      <w:r>
        <w:rPr>
          <w:rFonts w:ascii="Times New Roman" w:hAnsi="Times New Roman"/>
          <w:sz w:val="24"/>
          <w:szCs w:val="24"/>
          <w:u w:val="single"/>
        </w:rPr>
        <w:t>Экономическое обоснование тарифов на ГВС в Красносельском муниципальном районе (д. Подольское)</w:t>
      </w:r>
    </w:p>
    <w:p w:rsidR="00E25268" w:rsidRDefault="00E25268" w:rsidP="00E25268">
      <w:pPr>
        <w:pStyle w:val="a7"/>
        <w:ind w:firstLine="709"/>
        <w:jc w:val="both"/>
        <w:rPr>
          <w:rFonts w:ascii="Times New Roman" w:hAnsi="Times New Roman"/>
          <w:sz w:val="24"/>
          <w:szCs w:val="24"/>
        </w:rPr>
      </w:pPr>
      <w:r>
        <w:rPr>
          <w:rFonts w:ascii="Times New Roman" w:hAnsi="Times New Roman"/>
          <w:sz w:val="24"/>
          <w:szCs w:val="24"/>
        </w:rPr>
        <w:t>Расчет тарифа на горячую воду при закрытой системе горячего водоснабжения для ООО «Теплогазсервис»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E25268" w:rsidRDefault="00E25268" w:rsidP="00E25268">
      <w:pPr>
        <w:pStyle w:val="ConsNormal"/>
        <w:widowControl/>
        <w:ind w:firstLine="709"/>
        <w:jc w:val="both"/>
        <w:rPr>
          <w:rFonts w:ascii="Times New Roman" w:hAnsi="Times New Roman"/>
          <w:sz w:val="24"/>
          <w:szCs w:val="24"/>
        </w:rPr>
      </w:pPr>
      <w:r>
        <w:rPr>
          <w:rFonts w:ascii="Times New Roman" w:hAnsi="Times New Roman"/>
          <w:sz w:val="24"/>
          <w:szCs w:val="24"/>
        </w:rPr>
        <w:t xml:space="preserve">Тариф на горячую воду состоит из компонента на холодную воду и компонента на тепловую энергию </w:t>
      </w:r>
    </w:p>
    <w:p w:rsidR="00E25268" w:rsidRDefault="00E25268" w:rsidP="00E25268">
      <w:pPr>
        <w:pStyle w:val="ConsNormal"/>
        <w:widowControl/>
        <w:ind w:firstLine="709"/>
        <w:jc w:val="both"/>
        <w:rPr>
          <w:rFonts w:ascii="Times New Roman" w:hAnsi="Times New Roman"/>
          <w:sz w:val="24"/>
          <w:szCs w:val="24"/>
        </w:rPr>
      </w:pPr>
      <w:r>
        <w:rPr>
          <w:rFonts w:ascii="Times New Roman" w:hAnsi="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питьевую воду для ООО «Теплогазсервис» в Красносельском районе на 2015 год.</w:t>
      </w:r>
    </w:p>
    <w:p w:rsidR="00E25268" w:rsidRDefault="00E25268" w:rsidP="00E25268">
      <w:pPr>
        <w:pStyle w:val="ConsNormal"/>
        <w:widowControl/>
        <w:ind w:firstLine="709"/>
        <w:jc w:val="both"/>
        <w:rPr>
          <w:rFonts w:ascii="Times New Roman" w:hAnsi="Times New Roman"/>
          <w:sz w:val="24"/>
          <w:szCs w:val="24"/>
        </w:rPr>
      </w:pPr>
      <w:r>
        <w:rPr>
          <w:rFonts w:ascii="Times New Roman" w:hAnsi="Times New Roman"/>
          <w:sz w:val="24"/>
          <w:szCs w:val="24"/>
        </w:rPr>
        <w:t>Значение компонента на тепловую энергию определяется  из тарифа на тепловую энергию для ООО «Теплогазсервис» в Красносельском районе на 2015 год.</w:t>
      </w:r>
    </w:p>
    <w:p w:rsidR="00E25268" w:rsidRDefault="00E25268" w:rsidP="00E25268">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«Теплогазсервис» при закрытой системе горячего водоснабжения в размерах:</w:t>
      </w:r>
    </w:p>
    <w:p w:rsidR="00E25268" w:rsidRDefault="00E25268" w:rsidP="00E25268">
      <w:pPr>
        <w:pStyle w:val="a7"/>
        <w:ind w:firstLine="709"/>
        <w:jc w:val="both"/>
        <w:rPr>
          <w:rFonts w:ascii="Times New Roman" w:hAnsi="Times New Roman"/>
          <w:sz w:val="24"/>
          <w:szCs w:val="24"/>
        </w:rPr>
      </w:pPr>
      <w:r>
        <w:rPr>
          <w:rFonts w:ascii="Times New Roman" w:hAnsi="Times New Roman"/>
          <w:sz w:val="24"/>
          <w:szCs w:val="24"/>
        </w:rPr>
        <w:t xml:space="preserve"> с 01.01.2015 г. по 30.06.2015 г.:</w:t>
      </w:r>
    </w:p>
    <w:p w:rsidR="00E25268" w:rsidRDefault="00E25268" w:rsidP="00E25268">
      <w:pPr>
        <w:pStyle w:val="a7"/>
        <w:ind w:firstLine="709"/>
        <w:jc w:val="both"/>
        <w:rPr>
          <w:rFonts w:ascii="Times New Roman" w:hAnsi="Times New Roman"/>
          <w:sz w:val="24"/>
          <w:szCs w:val="24"/>
        </w:rPr>
      </w:pPr>
      <w:r>
        <w:rPr>
          <w:rFonts w:ascii="Times New Roman" w:hAnsi="Times New Roman"/>
          <w:sz w:val="24"/>
          <w:szCs w:val="24"/>
        </w:rPr>
        <w:t>- компонент на тепловую энергию – 4187,21 руб./Гкал (НДС не облагается).</w:t>
      </w:r>
    </w:p>
    <w:p w:rsidR="00E25268" w:rsidRDefault="00E25268" w:rsidP="00E25268">
      <w:pPr>
        <w:pStyle w:val="a7"/>
        <w:ind w:firstLine="709"/>
        <w:jc w:val="both"/>
        <w:rPr>
          <w:rFonts w:ascii="Times New Roman" w:hAnsi="Times New Roman"/>
          <w:sz w:val="24"/>
          <w:szCs w:val="24"/>
        </w:rPr>
      </w:pPr>
      <w:r>
        <w:rPr>
          <w:rFonts w:ascii="Times New Roman" w:hAnsi="Times New Roman"/>
          <w:sz w:val="24"/>
          <w:szCs w:val="24"/>
        </w:rPr>
        <w:t>- компонент на холодную воду – 33,11 руб./м3 (НДС не облагается).</w:t>
      </w:r>
    </w:p>
    <w:p w:rsidR="00E25268" w:rsidRDefault="00E25268" w:rsidP="00E25268">
      <w:pPr>
        <w:pStyle w:val="a7"/>
        <w:ind w:firstLine="709"/>
        <w:jc w:val="both"/>
        <w:rPr>
          <w:rFonts w:ascii="Times New Roman" w:hAnsi="Times New Roman"/>
          <w:sz w:val="24"/>
          <w:szCs w:val="24"/>
        </w:rPr>
      </w:pPr>
      <w:r>
        <w:rPr>
          <w:rFonts w:ascii="Times New Roman" w:hAnsi="Times New Roman"/>
          <w:sz w:val="24"/>
          <w:szCs w:val="24"/>
        </w:rPr>
        <w:t>с 01.07.2015 г. по 31.12.2015 г.:</w:t>
      </w:r>
    </w:p>
    <w:p w:rsidR="00E25268" w:rsidRDefault="00E25268" w:rsidP="00E25268">
      <w:pPr>
        <w:pStyle w:val="a7"/>
        <w:ind w:firstLine="709"/>
        <w:jc w:val="both"/>
        <w:rPr>
          <w:rFonts w:ascii="Times New Roman" w:hAnsi="Times New Roman"/>
          <w:sz w:val="24"/>
          <w:szCs w:val="24"/>
        </w:rPr>
      </w:pPr>
      <w:r>
        <w:rPr>
          <w:rFonts w:ascii="Times New Roman" w:hAnsi="Times New Roman"/>
          <w:sz w:val="24"/>
          <w:szCs w:val="24"/>
        </w:rPr>
        <w:t>- компонент на тепловую энергию – 4274,36 руб./Гкал, (НДС не облагается).</w:t>
      </w:r>
    </w:p>
    <w:p w:rsidR="00E25268" w:rsidRDefault="00E25268" w:rsidP="00E25268">
      <w:pPr>
        <w:pStyle w:val="a7"/>
        <w:ind w:firstLine="709"/>
        <w:jc w:val="both"/>
        <w:rPr>
          <w:rFonts w:ascii="Times New Roman" w:hAnsi="Times New Roman"/>
          <w:sz w:val="24"/>
          <w:szCs w:val="24"/>
        </w:rPr>
      </w:pPr>
      <w:r>
        <w:rPr>
          <w:rFonts w:ascii="Times New Roman" w:hAnsi="Times New Roman"/>
          <w:sz w:val="24"/>
          <w:szCs w:val="24"/>
        </w:rPr>
        <w:t>- компонент н</w:t>
      </w:r>
      <w:r w:rsidR="00B6565D">
        <w:rPr>
          <w:rFonts w:ascii="Times New Roman" w:hAnsi="Times New Roman"/>
          <w:sz w:val="24"/>
          <w:szCs w:val="24"/>
        </w:rPr>
        <w:t>а холодную воду – 35,89 руб./м3</w:t>
      </w:r>
      <w:r>
        <w:rPr>
          <w:rFonts w:ascii="Times New Roman" w:hAnsi="Times New Roman"/>
          <w:sz w:val="24"/>
          <w:szCs w:val="24"/>
        </w:rPr>
        <w:t xml:space="preserve"> (НДС не облагается).</w:t>
      </w:r>
    </w:p>
    <w:p w:rsidR="00E25268" w:rsidRDefault="00E25268" w:rsidP="00E25268">
      <w:pPr>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Возражений со стороны предприятия. </w:t>
      </w:r>
    </w:p>
    <w:p w:rsidR="00D27A2F" w:rsidRPr="00D27A2F" w:rsidRDefault="00D27A2F" w:rsidP="00D27A2F">
      <w:pPr>
        <w:pStyle w:val="ConsPlusCell"/>
        <w:tabs>
          <w:tab w:val="left" w:pos="1134"/>
        </w:tabs>
        <w:ind w:left="720" w:right="-1"/>
        <w:jc w:val="both"/>
        <w:outlineLvl w:val="0"/>
        <w:rPr>
          <w:rFonts w:ascii="Times New Roman" w:hAnsi="Times New Roman" w:cs="Times New Roman"/>
          <w:sz w:val="24"/>
          <w:szCs w:val="24"/>
        </w:rPr>
      </w:pPr>
      <w:r>
        <w:rPr>
          <w:rFonts w:ascii="Times New Roman" w:hAnsi="Times New Roman" w:cs="Times New Roman"/>
          <w:sz w:val="24"/>
          <w:szCs w:val="24"/>
        </w:rPr>
        <w:t>Солдатова И.Ю. – принять предложение уполномоченного по делу.</w:t>
      </w:r>
    </w:p>
    <w:p w:rsidR="00E25268" w:rsidRDefault="00E25268" w:rsidP="00E25268">
      <w:pPr>
        <w:pStyle w:val="ConsPlusCell"/>
        <w:ind w:firstLine="567"/>
        <w:jc w:val="both"/>
        <w:outlineLvl w:val="0"/>
        <w:rPr>
          <w:rFonts w:ascii="Times New Roman" w:hAnsi="Times New Roman" w:cs="Times New Roman"/>
          <w:sz w:val="24"/>
          <w:szCs w:val="24"/>
        </w:rPr>
      </w:pPr>
    </w:p>
    <w:p w:rsidR="00E25268" w:rsidRDefault="00E25268" w:rsidP="00E25268">
      <w:pPr>
        <w:spacing w:after="0" w:line="240" w:lineRule="auto"/>
        <w:jc w:val="both"/>
        <w:rPr>
          <w:rFonts w:ascii="Times New Roman" w:hAnsi="Times New Roman" w:cs="Times New Roman"/>
          <w:b/>
          <w:sz w:val="24"/>
          <w:szCs w:val="24"/>
        </w:rPr>
      </w:pPr>
      <w:r>
        <w:rPr>
          <w:rFonts w:ascii="Times New Roman" w:hAnsi="Times New Roman"/>
          <w:b/>
          <w:sz w:val="24"/>
          <w:szCs w:val="24"/>
        </w:rPr>
        <w:t>РЕШИЛИ:</w:t>
      </w:r>
    </w:p>
    <w:p w:rsidR="00E25268" w:rsidRDefault="00E25268" w:rsidP="00E25268">
      <w:pPr>
        <w:pStyle w:val="ConsPlusCell"/>
        <w:numPr>
          <w:ilvl w:val="0"/>
          <w:numId w:val="17"/>
        </w:numPr>
        <w:tabs>
          <w:tab w:val="left" w:pos="1134"/>
        </w:tabs>
        <w:ind w:left="0" w:firstLine="709"/>
        <w:jc w:val="both"/>
        <w:outlineLvl w:val="0"/>
        <w:rPr>
          <w:rFonts w:ascii="Times New Roman" w:hAnsi="Times New Roman" w:cs="Times New Roman"/>
          <w:sz w:val="24"/>
          <w:szCs w:val="24"/>
        </w:rPr>
      </w:pPr>
      <w:r>
        <w:rPr>
          <w:rFonts w:ascii="Times New Roman" w:hAnsi="Times New Roman" w:cs="Times New Roman"/>
          <w:sz w:val="24"/>
          <w:szCs w:val="24"/>
        </w:rPr>
        <w:t>Установить тарифы на питьевую воду для ООО «Теплогазсервис» в Красносельском  муниципальном районе</w:t>
      </w:r>
      <w:r>
        <w:rPr>
          <w:rFonts w:ascii="Times New Roman" w:hAnsi="Times New Roman" w:cs="Times New Roman"/>
          <w:b/>
          <w:sz w:val="24"/>
          <w:szCs w:val="24"/>
        </w:rPr>
        <w:t xml:space="preserve"> </w:t>
      </w:r>
      <w:r>
        <w:rPr>
          <w:rFonts w:ascii="Times New Roman" w:hAnsi="Times New Roman" w:cs="Times New Roman"/>
          <w:sz w:val="24"/>
          <w:szCs w:val="24"/>
        </w:rPr>
        <w:t>на 2015 год в следующем размере: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559"/>
        <w:gridCol w:w="2126"/>
        <w:gridCol w:w="2977"/>
      </w:tblGrid>
      <w:tr w:rsidR="00E25268" w:rsidTr="00E25268">
        <w:tc>
          <w:tcPr>
            <w:tcW w:w="3261"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jc w:val="center"/>
              <w:rPr>
                <w:rFonts w:ascii="Times New Roman" w:hAnsi="Times New Roman"/>
                <w:snapToGrid w:val="0"/>
              </w:rPr>
            </w:pPr>
            <w:r>
              <w:rPr>
                <w:rFonts w:ascii="Times New Roman" w:hAnsi="Times New Roman"/>
                <w:snapToGrid w:val="0"/>
              </w:rPr>
              <w:t>Категория потребителей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jc w:val="center"/>
              <w:rPr>
                <w:rFonts w:ascii="Times New Roman" w:hAnsi="Times New Roman"/>
                <w:snapToGrid w:val="0"/>
              </w:rPr>
            </w:pPr>
            <w:r>
              <w:rPr>
                <w:rFonts w:ascii="Times New Roman" w:hAnsi="Times New Roman"/>
                <w:snapToGrid w:val="0"/>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jc w:val="center"/>
              <w:rPr>
                <w:rFonts w:ascii="Times New Roman" w:hAnsi="Times New Roman"/>
                <w:snapToGrid w:val="0"/>
              </w:rPr>
            </w:pPr>
            <w:r>
              <w:rPr>
                <w:rFonts w:ascii="Times New Roman" w:hAnsi="Times New Roman"/>
                <w:snapToGrid w:val="0"/>
              </w:rPr>
              <w:t xml:space="preserve">с 01.01.2015 г. </w:t>
            </w:r>
          </w:p>
          <w:p w:rsidR="00E25268" w:rsidRDefault="00E25268">
            <w:pPr>
              <w:pStyle w:val="a5"/>
              <w:jc w:val="center"/>
              <w:rPr>
                <w:rFonts w:ascii="Times New Roman" w:hAnsi="Times New Roman"/>
                <w:snapToGrid w:val="0"/>
              </w:rPr>
            </w:pPr>
            <w:r>
              <w:rPr>
                <w:rFonts w:ascii="Times New Roman" w:hAnsi="Times New Roman"/>
                <w:snapToGrid w:val="0"/>
              </w:rPr>
              <w:t>по 30.06.2015 г.</w:t>
            </w:r>
          </w:p>
        </w:tc>
        <w:tc>
          <w:tcPr>
            <w:tcW w:w="2977" w:type="dxa"/>
            <w:tcBorders>
              <w:top w:val="single" w:sz="4" w:space="0" w:color="auto"/>
              <w:left w:val="single" w:sz="4" w:space="0" w:color="auto"/>
              <w:bottom w:val="single" w:sz="4" w:space="0" w:color="auto"/>
              <w:right w:val="single" w:sz="4" w:space="0" w:color="auto"/>
            </w:tcBorders>
            <w:hideMark/>
          </w:tcPr>
          <w:p w:rsidR="00E25268" w:rsidRDefault="00E25268">
            <w:pPr>
              <w:pStyle w:val="a5"/>
              <w:jc w:val="center"/>
              <w:rPr>
                <w:rFonts w:ascii="Times New Roman" w:hAnsi="Times New Roman"/>
                <w:snapToGrid w:val="0"/>
              </w:rPr>
            </w:pPr>
            <w:r>
              <w:rPr>
                <w:rFonts w:ascii="Times New Roman" w:hAnsi="Times New Roman"/>
                <w:snapToGrid w:val="0"/>
              </w:rPr>
              <w:t>с 01.07.2015 г.</w:t>
            </w:r>
          </w:p>
          <w:p w:rsidR="00E25268" w:rsidRDefault="00E25268">
            <w:pPr>
              <w:pStyle w:val="a5"/>
              <w:jc w:val="center"/>
              <w:rPr>
                <w:rFonts w:ascii="Times New Roman" w:hAnsi="Times New Roman"/>
                <w:snapToGrid w:val="0"/>
              </w:rPr>
            </w:pPr>
            <w:r>
              <w:rPr>
                <w:rFonts w:ascii="Times New Roman" w:hAnsi="Times New Roman"/>
                <w:snapToGrid w:val="0"/>
              </w:rPr>
              <w:t xml:space="preserve"> по 31.12.2015 г.</w:t>
            </w:r>
          </w:p>
        </w:tc>
      </w:tr>
      <w:tr w:rsidR="00E25268" w:rsidTr="00E25268">
        <w:trPr>
          <w:trHeight w:val="357"/>
        </w:trPr>
        <w:tc>
          <w:tcPr>
            <w:tcW w:w="3261"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rPr>
                <w:rFonts w:ascii="Times New Roman" w:hAnsi="Times New Roman"/>
                <w:snapToGrid w:val="0"/>
              </w:rPr>
            </w:pPr>
            <w:r>
              <w:rPr>
                <w:rFonts w:ascii="Times New Roman" w:hAnsi="Times New Roman"/>
                <w:snapToGrid w:val="0"/>
              </w:rPr>
              <w:t>Питьевая вода</w:t>
            </w:r>
          </w:p>
        </w:tc>
        <w:tc>
          <w:tcPr>
            <w:tcW w:w="1559" w:type="dxa"/>
            <w:tcBorders>
              <w:top w:val="single" w:sz="4" w:space="0" w:color="auto"/>
              <w:left w:val="single" w:sz="4" w:space="0" w:color="auto"/>
              <w:bottom w:val="single" w:sz="4" w:space="0" w:color="auto"/>
              <w:right w:val="single" w:sz="4" w:space="0" w:color="auto"/>
            </w:tcBorders>
            <w:vAlign w:val="center"/>
          </w:tcPr>
          <w:p w:rsidR="00E25268" w:rsidRDefault="00E25268">
            <w:pPr>
              <w:pStyle w:val="a5"/>
              <w:jc w:val="center"/>
              <w:rPr>
                <w:rFonts w:ascii="Times New Roman" w:hAnsi="Times New Roman"/>
                <w:snapToGrid w:val="0"/>
              </w:rPr>
            </w:pPr>
          </w:p>
        </w:tc>
        <w:tc>
          <w:tcPr>
            <w:tcW w:w="2126" w:type="dxa"/>
            <w:tcBorders>
              <w:top w:val="single" w:sz="4" w:space="0" w:color="auto"/>
              <w:left w:val="single" w:sz="4" w:space="0" w:color="auto"/>
              <w:bottom w:val="single" w:sz="4" w:space="0" w:color="auto"/>
              <w:right w:val="single" w:sz="4" w:space="0" w:color="auto"/>
            </w:tcBorders>
            <w:vAlign w:val="center"/>
          </w:tcPr>
          <w:p w:rsidR="00E25268" w:rsidRDefault="00E25268">
            <w:pPr>
              <w:pStyle w:val="a5"/>
              <w:jc w:val="center"/>
              <w:rPr>
                <w:rFonts w:ascii="Times New Roman" w:hAnsi="Times New Roman"/>
                <w:snapToGrid w:val="0"/>
              </w:rPr>
            </w:pPr>
          </w:p>
        </w:tc>
        <w:tc>
          <w:tcPr>
            <w:tcW w:w="2977" w:type="dxa"/>
            <w:tcBorders>
              <w:top w:val="single" w:sz="4" w:space="0" w:color="auto"/>
              <w:left w:val="single" w:sz="4" w:space="0" w:color="auto"/>
              <w:bottom w:val="single" w:sz="4" w:space="0" w:color="auto"/>
              <w:right w:val="single" w:sz="4" w:space="0" w:color="auto"/>
            </w:tcBorders>
          </w:tcPr>
          <w:p w:rsidR="00E25268" w:rsidRDefault="00E25268">
            <w:pPr>
              <w:pStyle w:val="a5"/>
              <w:jc w:val="center"/>
              <w:rPr>
                <w:rFonts w:ascii="Times New Roman" w:hAnsi="Times New Roman"/>
                <w:snapToGrid w:val="0"/>
              </w:rPr>
            </w:pPr>
          </w:p>
        </w:tc>
      </w:tr>
      <w:tr w:rsidR="00E25268" w:rsidTr="00E25268">
        <w:trPr>
          <w:trHeight w:val="357"/>
        </w:trPr>
        <w:tc>
          <w:tcPr>
            <w:tcW w:w="3261"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rPr>
                <w:rFonts w:ascii="Times New Roman" w:hAnsi="Times New Roman"/>
                <w:snapToGrid w:val="0"/>
              </w:rPr>
            </w:pPr>
            <w:r>
              <w:rPr>
                <w:rFonts w:ascii="Times New Roman" w:hAnsi="Times New Roman"/>
                <w:snapToGrid w:val="0"/>
              </w:rPr>
              <w:t xml:space="preserve">Население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jc w:val="center"/>
              <w:rPr>
                <w:rFonts w:ascii="Times New Roman" w:hAnsi="Times New Roman"/>
                <w:snapToGrid w:val="0"/>
              </w:rPr>
            </w:pPr>
            <w:r>
              <w:rPr>
                <w:rFonts w:ascii="Times New Roman" w:hAnsi="Times New Roman"/>
                <w:snapToGrid w:val="0"/>
              </w:rPr>
              <w:t>руб./куб.м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jc w:val="center"/>
              <w:rPr>
                <w:rFonts w:ascii="Times New Roman" w:hAnsi="Times New Roman"/>
                <w:snapToGrid w:val="0"/>
              </w:rPr>
            </w:pPr>
            <w:r>
              <w:rPr>
                <w:rFonts w:ascii="Times New Roman" w:hAnsi="Times New Roman"/>
                <w:snapToGrid w:val="0"/>
              </w:rPr>
              <w:t>33,11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jc w:val="center"/>
              <w:rPr>
                <w:rFonts w:ascii="Times New Roman" w:hAnsi="Times New Roman"/>
                <w:snapToGrid w:val="0"/>
              </w:rPr>
            </w:pPr>
            <w:r>
              <w:rPr>
                <w:rFonts w:ascii="Times New Roman" w:hAnsi="Times New Roman"/>
                <w:snapToGrid w:val="0"/>
              </w:rPr>
              <w:t>35,89</w:t>
            </w:r>
          </w:p>
        </w:tc>
      </w:tr>
      <w:tr w:rsidR="00E25268" w:rsidTr="00E25268">
        <w:trPr>
          <w:trHeight w:val="357"/>
        </w:trPr>
        <w:tc>
          <w:tcPr>
            <w:tcW w:w="3261"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rPr>
                <w:rFonts w:ascii="Times New Roman" w:hAnsi="Times New Roman"/>
                <w:snapToGrid w:val="0"/>
              </w:rPr>
            </w:pPr>
            <w:r>
              <w:rPr>
                <w:rFonts w:ascii="Times New Roman" w:hAnsi="Times New Roman"/>
                <w:snapToGrid w:val="0"/>
              </w:rPr>
              <w:t xml:space="preserve">Бюджетные и прочие потребители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jc w:val="center"/>
              <w:rPr>
                <w:rFonts w:ascii="Times New Roman" w:hAnsi="Times New Roman"/>
                <w:snapToGrid w:val="0"/>
              </w:rPr>
            </w:pPr>
            <w:r>
              <w:rPr>
                <w:rFonts w:ascii="Times New Roman" w:hAnsi="Times New Roman"/>
                <w:snapToGrid w:val="0"/>
              </w:rPr>
              <w:t>руб./куб.м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jc w:val="center"/>
              <w:rPr>
                <w:rFonts w:ascii="Times New Roman" w:hAnsi="Times New Roman"/>
                <w:snapToGrid w:val="0"/>
              </w:rPr>
            </w:pPr>
            <w:r>
              <w:rPr>
                <w:rFonts w:ascii="Times New Roman" w:hAnsi="Times New Roman"/>
                <w:snapToGrid w:val="0"/>
              </w:rPr>
              <w:t>33,11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a5"/>
              <w:jc w:val="center"/>
              <w:rPr>
                <w:rFonts w:ascii="Times New Roman" w:hAnsi="Times New Roman"/>
                <w:snapToGrid w:val="0"/>
              </w:rPr>
            </w:pPr>
            <w:r>
              <w:rPr>
                <w:rFonts w:ascii="Times New Roman" w:hAnsi="Times New Roman"/>
                <w:snapToGrid w:val="0"/>
              </w:rPr>
              <w:t>35,89</w:t>
            </w:r>
          </w:p>
        </w:tc>
      </w:tr>
    </w:tbl>
    <w:p w:rsidR="00073F28" w:rsidRDefault="00073F28" w:rsidP="00073F28">
      <w:pPr>
        <w:pStyle w:val="ConsPlusCell"/>
        <w:tabs>
          <w:tab w:val="left" w:pos="0"/>
        </w:tabs>
        <w:ind w:left="710"/>
        <w:jc w:val="both"/>
        <w:outlineLvl w:val="0"/>
        <w:rPr>
          <w:rFonts w:ascii="Times New Roman" w:hAnsi="Times New Roman" w:cs="Times New Roman"/>
          <w:sz w:val="24"/>
          <w:szCs w:val="24"/>
        </w:rPr>
      </w:pPr>
    </w:p>
    <w:p w:rsidR="00E25268" w:rsidRDefault="00073F28" w:rsidP="00073F28">
      <w:pPr>
        <w:pStyle w:val="ConsPlusCell"/>
        <w:tabs>
          <w:tab w:val="left" w:pos="0"/>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E25268">
        <w:rPr>
          <w:rFonts w:ascii="Times New Roman" w:hAnsi="Times New Roman" w:cs="Times New Roman"/>
          <w:sz w:val="24"/>
          <w:szCs w:val="24"/>
        </w:rPr>
        <w:t>Установить тарифы на горячую воду для ООО «Теплогазсервис» в Красносельском  муниципальном районе</w:t>
      </w:r>
      <w:r w:rsidR="00E25268">
        <w:rPr>
          <w:rFonts w:ascii="Times New Roman" w:hAnsi="Times New Roman" w:cs="Times New Roman"/>
          <w:b/>
          <w:sz w:val="24"/>
          <w:szCs w:val="24"/>
        </w:rPr>
        <w:t xml:space="preserve"> </w:t>
      </w:r>
      <w:r w:rsidR="00E25268">
        <w:rPr>
          <w:rFonts w:ascii="Times New Roman" w:hAnsi="Times New Roman" w:cs="Times New Roman"/>
          <w:sz w:val="24"/>
          <w:szCs w:val="24"/>
        </w:rPr>
        <w:t>на 2015 год в следующем размере:</w:t>
      </w:r>
    </w:p>
    <w:p w:rsidR="00E25268" w:rsidRDefault="00E25268" w:rsidP="00E25268">
      <w:pPr>
        <w:pStyle w:val="ConsPlusCell"/>
        <w:tabs>
          <w:tab w:val="left" w:pos="0"/>
        </w:tabs>
        <w:ind w:left="710"/>
        <w:jc w:val="both"/>
        <w:outlineLvl w:val="0"/>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842"/>
        <w:gridCol w:w="1843"/>
        <w:gridCol w:w="1701"/>
        <w:gridCol w:w="1843"/>
      </w:tblGrid>
      <w:tr w:rsidR="00E25268" w:rsidTr="00E25268">
        <w:trPr>
          <w:trHeight w:val="266"/>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both"/>
              <w:rPr>
                <w:rFonts w:ascii="Times New Roman" w:hAnsi="Times New Roman"/>
                <w:sz w:val="24"/>
                <w:szCs w:val="24"/>
              </w:rPr>
            </w:pPr>
            <w:r>
              <w:rPr>
                <w:rFonts w:ascii="Times New Roman" w:hAnsi="Times New Roman"/>
                <w:sz w:val="24"/>
                <w:szCs w:val="24"/>
              </w:rPr>
              <w:t>Категория потребителей</w:t>
            </w:r>
          </w:p>
        </w:tc>
        <w:tc>
          <w:tcPr>
            <w:tcW w:w="3685" w:type="dxa"/>
            <w:gridSpan w:val="2"/>
            <w:tcBorders>
              <w:top w:val="single" w:sz="4" w:space="0" w:color="auto"/>
              <w:left w:val="single" w:sz="4" w:space="0" w:color="auto"/>
              <w:bottom w:val="single" w:sz="4" w:space="0" w:color="auto"/>
              <w:right w:val="single" w:sz="4" w:space="0" w:color="auto"/>
            </w:tcBorders>
            <w:hideMark/>
          </w:tcPr>
          <w:p w:rsidR="00E25268" w:rsidRDefault="00E25268">
            <w:pPr>
              <w:pStyle w:val="ConsNormal"/>
              <w:widowControl/>
              <w:ind w:firstLine="0"/>
              <w:jc w:val="both"/>
              <w:rPr>
                <w:rFonts w:ascii="Times New Roman" w:hAnsi="Times New Roman"/>
                <w:sz w:val="24"/>
                <w:szCs w:val="24"/>
              </w:rPr>
            </w:pPr>
            <w:r>
              <w:rPr>
                <w:rFonts w:ascii="Times New Roman" w:hAnsi="Times New Roman"/>
                <w:sz w:val="24"/>
                <w:szCs w:val="24"/>
              </w:rPr>
              <w:t>с 01.01.2015 г. по 30.06.2015 г.</w:t>
            </w:r>
          </w:p>
        </w:tc>
        <w:tc>
          <w:tcPr>
            <w:tcW w:w="3544" w:type="dxa"/>
            <w:gridSpan w:val="2"/>
            <w:tcBorders>
              <w:top w:val="single" w:sz="4" w:space="0" w:color="auto"/>
              <w:left w:val="single" w:sz="4" w:space="0" w:color="auto"/>
              <w:bottom w:val="single" w:sz="4" w:space="0" w:color="auto"/>
              <w:right w:val="single" w:sz="4" w:space="0" w:color="auto"/>
            </w:tcBorders>
            <w:hideMark/>
          </w:tcPr>
          <w:p w:rsidR="00E25268" w:rsidRDefault="00E25268">
            <w:pPr>
              <w:pStyle w:val="ConsNormal"/>
              <w:widowControl/>
              <w:ind w:firstLine="0"/>
              <w:jc w:val="both"/>
              <w:rPr>
                <w:rFonts w:ascii="Times New Roman" w:hAnsi="Times New Roman"/>
                <w:sz w:val="24"/>
                <w:szCs w:val="24"/>
              </w:rPr>
            </w:pPr>
            <w:r>
              <w:rPr>
                <w:rFonts w:ascii="Times New Roman" w:hAnsi="Times New Roman"/>
                <w:sz w:val="24"/>
                <w:szCs w:val="24"/>
              </w:rPr>
              <w:t>с 01.07.2015 г. по 31.12.2015 г.</w:t>
            </w:r>
          </w:p>
        </w:tc>
      </w:tr>
      <w:tr w:rsidR="00E25268" w:rsidTr="00E25268">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5268" w:rsidRDefault="00E25268">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E25268" w:rsidRDefault="00E25268">
            <w:pPr>
              <w:spacing w:after="0" w:line="240" w:lineRule="auto"/>
              <w:jc w:val="both"/>
              <w:rPr>
                <w:rFonts w:ascii="Times New Roman" w:hAnsi="Times New Roman"/>
                <w:sz w:val="24"/>
                <w:szCs w:val="24"/>
              </w:rPr>
            </w:pPr>
            <w:r>
              <w:rPr>
                <w:rFonts w:ascii="Times New Roman" w:hAnsi="Times New Roman"/>
                <w:sz w:val="24"/>
                <w:szCs w:val="24"/>
              </w:rPr>
              <w:t>Компонент на тепловую энергию, руб./Гкал</w:t>
            </w:r>
          </w:p>
        </w:tc>
        <w:tc>
          <w:tcPr>
            <w:tcW w:w="1843" w:type="dxa"/>
            <w:tcBorders>
              <w:top w:val="single" w:sz="4" w:space="0" w:color="auto"/>
              <w:left w:val="single" w:sz="4" w:space="0" w:color="auto"/>
              <w:bottom w:val="single" w:sz="4" w:space="0" w:color="auto"/>
              <w:right w:val="single" w:sz="4" w:space="0" w:color="auto"/>
            </w:tcBorders>
            <w:hideMark/>
          </w:tcPr>
          <w:p w:rsidR="00E25268" w:rsidRDefault="00E25268">
            <w:pPr>
              <w:spacing w:after="0" w:line="240" w:lineRule="auto"/>
              <w:jc w:val="both"/>
              <w:rPr>
                <w:rFonts w:ascii="Times New Roman" w:hAnsi="Times New Roman"/>
                <w:sz w:val="24"/>
                <w:szCs w:val="24"/>
              </w:rPr>
            </w:pPr>
            <w:r>
              <w:rPr>
                <w:rFonts w:ascii="Times New Roman" w:hAnsi="Times New Roman"/>
                <w:sz w:val="24"/>
                <w:szCs w:val="24"/>
              </w:rPr>
              <w:t>Компонент на холодную воду, руб./куб. м.</w:t>
            </w:r>
          </w:p>
        </w:tc>
        <w:tc>
          <w:tcPr>
            <w:tcW w:w="1701" w:type="dxa"/>
            <w:tcBorders>
              <w:top w:val="single" w:sz="4" w:space="0" w:color="auto"/>
              <w:left w:val="single" w:sz="4" w:space="0" w:color="auto"/>
              <w:bottom w:val="single" w:sz="4" w:space="0" w:color="auto"/>
              <w:right w:val="single" w:sz="4" w:space="0" w:color="auto"/>
            </w:tcBorders>
            <w:hideMark/>
          </w:tcPr>
          <w:p w:rsidR="00E25268" w:rsidRDefault="00E25268">
            <w:pPr>
              <w:spacing w:after="0" w:line="240" w:lineRule="auto"/>
              <w:jc w:val="both"/>
              <w:rPr>
                <w:rFonts w:ascii="Times New Roman" w:hAnsi="Times New Roman"/>
                <w:sz w:val="24"/>
                <w:szCs w:val="24"/>
              </w:rPr>
            </w:pPr>
            <w:r>
              <w:rPr>
                <w:rFonts w:ascii="Times New Roman" w:hAnsi="Times New Roman"/>
                <w:sz w:val="24"/>
                <w:szCs w:val="24"/>
              </w:rPr>
              <w:t>Компонент на тепловую энергию, руб./Гкал</w:t>
            </w:r>
          </w:p>
        </w:tc>
        <w:tc>
          <w:tcPr>
            <w:tcW w:w="1843" w:type="dxa"/>
            <w:tcBorders>
              <w:top w:val="single" w:sz="4" w:space="0" w:color="auto"/>
              <w:left w:val="single" w:sz="4" w:space="0" w:color="auto"/>
              <w:bottom w:val="single" w:sz="4" w:space="0" w:color="auto"/>
              <w:right w:val="single" w:sz="4" w:space="0" w:color="auto"/>
            </w:tcBorders>
            <w:hideMark/>
          </w:tcPr>
          <w:p w:rsidR="00E25268" w:rsidRDefault="00E25268">
            <w:pPr>
              <w:spacing w:after="0" w:line="240" w:lineRule="auto"/>
              <w:jc w:val="both"/>
              <w:rPr>
                <w:rFonts w:ascii="Times New Roman" w:hAnsi="Times New Roman"/>
                <w:sz w:val="24"/>
                <w:szCs w:val="24"/>
              </w:rPr>
            </w:pPr>
            <w:r>
              <w:rPr>
                <w:rFonts w:ascii="Times New Roman" w:hAnsi="Times New Roman"/>
                <w:sz w:val="24"/>
                <w:szCs w:val="24"/>
              </w:rPr>
              <w:t>Компонент на холодную воду, руб./куб. м.</w:t>
            </w:r>
          </w:p>
        </w:tc>
      </w:tr>
      <w:tr w:rsidR="00E25268" w:rsidTr="00E25268">
        <w:trPr>
          <w:trHeight w:val="310"/>
        </w:trPr>
        <w:tc>
          <w:tcPr>
            <w:tcW w:w="2694"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both"/>
              <w:rPr>
                <w:rFonts w:ascii="Times New Roman" w:hAnsi="Times New Roman"/>
                <w:sz w:val="24"/>
                <w:szCs w:val="24"/>
              </w:rPr>
            </w:pPr>
            <w:r>
              <w:rPr>
                <w:rFonts w:ascii="Times New Roman" w:hAnsi="Times New Roman"/>
                <w:sz w:val="24"/>
                <w:szCs w:val="24"/>
              </w:rPr>
              <w:t>Население (с НДС)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center"/>
              <w:rPr>
                <w:rFonts w:ascii="Times New Roman" w:hAnsi="Times New Roman"/>
                <w:sz w:val="24"/>
                <w:szCs w:val="24"/>
              </w:rPr>
            </w:pPr>
            <w:r>
              <w:rPr>
                <w:rFonts w:ascii="Times New Roman" w:hAnsi="Times New Roman"/>
                <w:sz w:val="24"/>
                <w:szCs w:val="24"/>
              </w:rPr>
              <w:t>4187,21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center"/>
              <w:rPr>
                <w:rFonts w:ascii="Times New Roman" w:hAnsi="Times New Roman"/>
                <w:sz w:val="24"/>
                <w:szCs w:val="24"/>
              </w:rPr>
            </w:pPr>
            <w:r>
              <w:rPr>
                <w:rFonts w:ascii="Times New Roman" w:hAnsi="Times New Roman"/>
                <w:sz w:val="24"/>
                <w:szCs w:val="24"/>
              </w:rPr>
              <w:t>33,11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center"/>
              <w:rPr>
                <w:rFonts w:ascii="Times New Roman" w:hAnsi="Times New Roman"/>
                <w:sz w:val="24"/>
                <w:szCs w:val="24"/>
              </w:rPr>
            </w:pPr>
            <w:r>
              <w:rPr>
                <w:rFonts w:ascii="Times New Roman" w:hAnsi="Times New Roman"/>
                <w:sz w:val="24"/>
                <w:szCs w:val="24"/>
              </w:rPr>
              <w:t>4274,36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center"/>
              <w:rPr>
                <w:rFonts w:ascii="Times New Roman" w:hAnsi="Times New Roman"/>
                <w:sz w:val="24"/>
                <w:szCs w:val="24"/>
              </w:rPr>
            </w:pPr>
            <w:r>
              <w:rPr>
                <w:rFonts w:ascii="Times New Roman" w:hAnsi="Times New Roman"/>
                <w:sz w:val="24"/>
                <w:szCs w:val="24"/>
              </w:rPr>
              <w:t>35,89</w:t>
            </w:r>
          </w:p>
        </w:tc>
      </w:tr>
      <w:tr w:rsidR="00E25268" w:rsidTr="00E25268">
        <w:trPr>
          <w:trHeight w:val="415"/>
        </w:trPr>
        <w:tc>
          <w:tcPr>
            <w:tcW w:w="2694"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both"/>
              <w:rPr>
                <w:rFonts w:ascii="Times New Roman" w:hAnsi="Times New Roman"/>
                <w:sz w:val="24"/>
                <w:szCs w:val="24"/>
              </w:rPr>
            </w:pPr>
            <w:r>
              <w:rPr>
                <w:rFonts w:ascii="Times New Roman" w:hAnsi="Times New Roman"/>
                <w:sz w:val="24"/>
                <w:szCs w:val="24"/>
              </w:rPr>
              <w:t>Бюджетные и прочие потребители (без НДС)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center"/>
              <w:rPr>
                <w:rFonts w:ascii="Times New Roman" w:hAnsi="Times New Roman"/>
                <w:sz w:val="24"/>
                <w:szCs w:val="24"/>
              </w:rPr>
            </w:pPr>
            <w:r>
              <w:rPr>
                <w:rFonts w:ascii="Times New Roman" w:hAnsi="Times New Roman"/>
                <w:sz w:val="24"/>
                <w:szCs w:val="24"/>
              </w:rPr>
              <w:t>4187,21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center"/>
              <w:rPr>
                <w:rFonts w:ascii="Times New Roman" w:hAnsi="Times New Roman"/>
                <w:sz w:val="24"/>
                <w:szCs w:val="24"/>
              </w:rPr>
            </w:pPr>
            <w:r>
              <w:rPr>
                <w:rFonts w:ascii="Times New Roman" w:hAnsi="Times New Roman"/>
                <w:sz w:val="24"/>
                <w:szCs w:val="24"/>
              </w:rPr>
              <w:t>33,11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center"/>
              <w:rPr>
                <w:rFonts w:ascii="Times New Roman" w:hAnsi="Times New Roman"/>
                <w:sz w:val="24"/>
                <w:szCs w:val="24"/>
              </w:rPr>
            </w:pPr>
            <w:r>
              <w:rPr>
                <w:rFonts w:ascii="Times New Roman" w:hAnsi="Times New Roman"/>
                <w:sz w:val="24"/>
                <w:szCs w:val="24"/>
              </w:rPr>
              <w:t>4274,36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5268" w:rsidRDefault="00E25268">
            <w:pPr>
              <w:pStyle w:val="ConsNormal"/>
              <w:widowControl/>
              <w:ind w:firstLine="0"/>
              <w:jc w:val="center"/>
              <w:rPr>
                <w:rFonts w:ascii="Times New Roman" w:hAnsi="Times New Roman"/>
                <w:sz w:val="24"/>
                <w:szCs w:val="24"/>
              </w:rPr>
            </w:pPr>
            <w:r>
              <w:rPr>
                <w:rFonts w:ascii="Times New Roman" w:hAnsi="Times New Roman"/>
                <w:sz w:val="24"/>
                <w:szCs w:val="24"/>
              </w:rPr>
              <w:t>35,89</w:t>
            </w:r>
          </w:p>
        </w:tc>
      </w:tr>
    </w:tbl>
    <w:p w:rsidR="00E25268" w:rsidRDefault="00E25268" w:rsidP="00E25268">
      <w:pPr>
        <w:pStyle w:val="ConsPlusCell"/>
        <w:ind w:firstLine="709"/>
        <w:jc w:val="both"/>
        <w:outlineLvl w:val="0"/>
        <w:rPr>
          <w:rFonts w:ascii="Times New Roman" w:hAnsi="Times New Roman" w:cs="Times New Roman"/>
          <w:sz w:val="24"/>
          <w:szCs w:val="24"/>
        </w:rPr>
      </w:pPr>
      <w:r>
        <w:rPr>
          <w:rFonts w:ascii="Times New Roman" w:hAnsi="Times New Roman" w:cs="Times New Roman"/>
          <w:snapToGrid w:val="0"/>
          <w:sz w:val="24"/>
          <w:szCs w:val="24"/>
        </w:rPr>
        <w:t>Тарифы на питьевую воду и горячую воду для потребителей ООО «Теплогазсервис»  налогом на добавленную стоимость не облагаются в соответствии с главой 26.2 части второй Налогового Кодекса Российской Федерации.</w:t>
      </w:r>
    </w:p>
    <w:p w:rsidR="00E25268" w:rsidRDefault="00073F28" w:rsidP="00073F28">
      <w:pPr>
        <w:pStyle w:val="ConsPlusCell"/>
        <w:widowContro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00E25268">
        <w:rPr>
          <w:rFonts w:ascii="Times New Roman" w:hAnsi="Times New Roman" w:cs="Times New Roman"/>
          <w:sz w:val="24"/>
          <w:szCs w:val="24"/>
        </w:rPr>
        <w:t>Признать утратившими силу постановления департамента государственного регулирования цен и тарифов Костромской области:</w:t>
      </w:r>
    </w:p>
    <w:p w:rsidR="00E25268" w:rsidRDefault="00E25268" w:rsidP="00E25268">
      <w:pPr>
        <w:pStyle w:val="ConsPlusCell"/>
        <w:widowControl/>
        <w:ind w:firstLine="710"/>
        <w:jc w:val="both"/>
        <w:outlineLvl w:val="0"/>
        <w:rPr>
          <w:rFonts w:ascii="Times New Roman" w:hAnsi="Times New Roman" w:cs="Times New Roman"/>
          <w:sz w:val="24"/>
          <w:szCs w:val="24"/>
        </w:rPr>
      </w:pPr>
      <w:r>
        <w:rPr>
          <w:rFonts w:ascii="Times New Roman" w:hAnsi="Times New Roman" w:cs="Times New Roman"/>
          <w:sz w:val="24"/>
          <w:szCs w:val="24"/>
        </w:rPr>
        <w:t>1) от 18 ноября 2013 года № 13/376 «Об утверждении производственной программы ООО «Теплогазсервис» в сфере водоснабжения на 2014 год, установлении тарифов на питьевую воду для ООО «Теплогазсервис» в Красносельском районе на 2014 год»;</w:t>
      </w:r>
    </w:p>
    <w:p w:rsidR="00E25268" w:rsidRDefault="00E25268" w:rsidP="00E25268">
      <w:pPr>
        <w:pStyle w:val="ConsNormal"/>
        <w:widowControl/>
        <w:ind w:firstLine="710"/>
        <w:jc w:val="both"/>
        <w:rPr>
          <w:rFonts w:ascii="Times New Roman" w:hAnsi="Times New Roman" w:cs="Times New Roman"/>
          <w:sz w:val="24"/>
          <w:szCs w:val="24"/>
        </w:rPr>
      </w:pPr>
      <w:r>
        <w:rPr>
          <w:rFonts w:ascii="Times New Roman" w:hAnsi="Times New Roman"/>
          <w:sz w:val="24"/>
          <w:szCs w:val="24"/>
        </w:rPr>
        <w:t>2) от 18 декабря 2013 года № 13/570 «Об установлении тарифов на горячую воду в закрытой системе горячего водоснабжения для ООО «Теплогазсервис» в Подольском сельском поселении Красносельского района на 2014 год».</w:t>
      </w:r>
    </w:p>
    <w:p w:rsidR="00E25268" w:rsidRDefault="00073F28" w:rsidP="00073F28">
      <w:pPr>
        <w:pStyle w:val="ConsPlusCell"/>
        <w:tabs>
          <w:tab w:val="left" w:pos="0"/>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00E25268">
        <w:rPr>
          <w:rFonts w:ascii="Times New Roman" w:hAnsi="Times New Roman" w:cs="Times New Roman"/>
          <w:sz w:val="24"/>
          <w:szCs w:val="24"/>
        </w:rPr>
        <w:t>Раскрыть информацию по стандартам раскрытия в установленные сроки, в  соответствии с действующим законодательством.</w:t>
      </w:r>
    </w:p>
    <w:p w:rsidR="00E25268" w:rsidRDefault="00073F28" w:rsidP="00073F28">
      <w:pPr>
        <w:pStyle w:val="ConsPlusCell"/>
        <w:tabs>
          <w:tab w:val="left" w:pos="0"/>
          <w:tab w:val="left" w:pos="993"/>
        </w:tabs>
        <w:ind w:right="-1"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 </w:t>
      </w:r>
      <w:r w:rsidR="00E25268">
        <w:rPr>
          <w:rFonts w:ascii="Times New Roman" w:hAnsi="Times New Roman" w:cs="Times New Roman"/>
          <w:sz w:val="24"/>
          <w:szCs w:val="24"/>
        </w:rPr>
        <w:t>Настоящее решение  подлежит официальному опубликованию и вступает в силу с 1 января 2015 года.</w:t>
      </w:r>
    </w:p>
    <w:p w:rsidR="00E25268" w:rsidRDefault="00073F28" w:rsidP="00073F28">
      <w:pPr>
        <w:pStyle w:val="ConsPlusCell"/>
        <w:tabs>
          <w:tab w:val="left" w:pos="0"/>
          <w:tab w:val="left" w:pos="851"/>
          <w:tab w:val="left" w:pos="1134"/>
        </w:tabs>
        <w:ind w:right="-1"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00E25268">
        <w:rPr>
          <w:rFonts w:ascii="Times New Roman" w:hAnsi="Times New Roman" w:cs="Times New Roman"/>
          <w:sz w:val="24"/>
          <w:szCs w:val="24"/>
        </w:rPr>
        <w:t>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E25268" w:rsidRDefault="00073F28" w:rsidP="00073F28">
      <w:pPr>
        <w:pStyle w:val="ConsPlusCell"/>
        <w:tabs>
          <w:tab w:val="left" w:pos="1134"/>
        </w:tabs>
        <w:ind w:right="-1"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7. </w:t>
      </w:r>
      <w:r w:rsidR="00E25268">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CA45A8" w:rsidRDefault="00CA45A8" w:rsidP="00CA45A8">
      <w:pPr>
        <w:spacing w:after="0" w:line="240" w:lineRule="auto"/>
        <w:jc w:val="both"/>
        <w:rPr>
          <w:rFonts w:ascii="Times New Roman" w:hAnsi="Times New Roman" w:cs="Times New Roman"/>
          <w:sz w:val="24"/>
          <w:szCs w:val="24"/>
        </w:rPr>
      </w:pPr>
    </w:p>
    <w:p w:rsidR="00D27A2F" w:rsidRDefault="00D27A2F" w:rsidP="00CA45A8">
      <w:pPr>
        <w:spacing w:after="0" w:line="240" w:lineRule="auto"/>
        <w:jc w:val="both"/>
        <w:rPr>
          <w:rFonts w:ascii="Times New Roman" w:hAnsi="Times New Roman" w:cs="Times New Roman"/>
          <w:sz w:val="24"/>
          <w:szCs w:val="24"/>
        </w:rPr>
      </w:pPr>
    </w:p>
    <w:p w:rsidR="00CA45A8" w:rsidRDefault="00CA45A8" w:rsidP="00CA45A8">
      <w:pPr>
        <w:pStyle w:val="a7"/>
        <w:jc w:val="both"/>
        <w:rPr>
          <w:rFonts w:ascii="Times New Roman" w:hAnsi="Times New Roman" w:cs="Times New Roman"/>
          <w:sz w:val="25"/>
          <w:szCs w:val="25"/>
        </w:rPr>
      </w:pPr>
      <w:r>
        <w:rPr>
          <w:rFonts w:ascii="Times New Roman" w:hAnsi="Times New Roman" w:cs="Times New Roman"/>
          <w:sz w:val="25"/>
          <w:szCs w:val="25"/>
        </w:rPr>
        <w:t>Секретарь                                                                                                                    Е.С. Потапова</w:t>
      </w:r>
    </w:p>
    <w:p w:rsidR="00CA45A8" w:rsidRDefault="00CA45A8" w:rsidP="00CA45A8">
      <w:pPr>
        <w:pStyle w:val="a7"/>
        <w:tabs>
          <w:tab w:val="left" w:pos="709"/>
        </w:tabs>
        <w:rPr>
          <w:rFonts w:ascii="Times New Roman" w:hAnsi="Times New Roman" w:cs="Times New Roman"/>
          <w:snapToGrid w:val="0"/>
          <w:sz w:val="24"/>
          <w:szCs w:val="24"/>
        </w:rPr>
      </w:pPr>
      <w:r>
        <w:rPr>
          <w:rFonts w:ascii="Times New Roman" w:hAnsi="Times New Roman" w:cs="Times New Roman"/>
          <w:sz w:val="25"/>
          <w:szCs w:val="25"/>
        </w:rPr>
        <w:t xml:space="preserve"> </w:t>
      </w:r>
      <w:r>
        <w:rPr>
          <w:rFonts w:ascii="Times New Roman" w:hAnsi="Times New Roman" w:cs="Times New Roman"/>
          <w:snapToGrid w:val="0"/>
          <w:sz w:val="24"/>
          <w:szCs w:val="24"/>
        </w:rPr>
        <w:t>«</w:t>
      </w:r>
      <w:r>
        <w:rPr>
          <w:rFonts w:ascii="Times New Roman" w:hAnsi="Times New Roman" w:cs="Times New Roman"/>
          <w:snapToGrid w:val="0"/>
          <w:sz w:val="24"/>
          <w:szCs w:val="24"/>
          <w:u w:val="single"/>
        </w:rPr>
        <w:t xml:space="preserve">         </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u w:val="single"/>
        </w:rPr>
        <w:t xml:space="preserve">                             </w:t>
      </w:r>
      <w:r>
        <w:rPr>
          <w:rFonts w:ascii="Times New Roman" w:hAnsi="Times New Roman" w:cs="Times New Roman"/>
          <w:snapToGrid w:val="0"/>
          <w:sz w:val="24"/>
          <w:szCs w:val="24"/>
        </w:rPr>
        <w:t>2014 г.</w:t>
      </w:r>
    </w:p>
    <w:p w:rsidR="00FB29F1" w:rsidRPr="00CA45A8" w:rsidRDefault="00FB29F1" w:rsidP="00CA45A8">
      <w:pPr>
        <w:rPr>
          <w:szCs w:val="25"/>
        </w:rPr>
      </w:pPr>
    </w:p>
    <w:sectPr w:rsidR="00FB29F1" w:rsidRPr="00CA45A8" w:rsidSect="002B4534">
      <w:headerReference w:type="even" r:id="rId9"/>
      <w:headerReference w:type="default" r:id="rId10"/>
      <w:footerReference w:type="even" r:id="rId11"/>
      <w:footerReference w:type="default" r:id="rId12"/>
      <w:headerReference w:type="first" r:id="rId13"/>
      <w:footerReference w:type="first" r:id="rId14"/>
      <w:pgSz w:w="11906" w:h="16838"/>
      <w:pgMar w:top="567" w:right="851" w:bottom="28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98" w:rsidRDefault="00BA2198" w:rsidP="007556AC">
      <w:pPr>
        <w:spacing w:after="0" w:line="240" w:lineRule="auto"/>
      </w:pPr>
      <w:r>
        <w:separator/>
      </w:r>
    </w:p>
  </w:endnote>
  <w:endnote w:type="continuationSeparator" w:id="1">
    <w:p w:rsidR="00BA2198" w:rsidRDefault="00BA2198"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98" w:rsidRDefault="00BA219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98" w:rsidRDefault="00BA219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98" w:rsidRDefault="00BA21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98" w:rsidRDefault="00BA2198" w:rsidP="007556AC">
      <w:pPr>
        <w:spacing w:after="0" w:line="240" w:lineRule="auto"/>
      </w:pPr>
      <w:r>
        <w:separator/>
      </w:r>
    </w:p>
  </w:footnote>
  <w:footnote w:type="continuationSeparator" w:id="1">
    <w:p w:rsidR="00BA2198" w:rsidRDefault="00BA2198"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98" w:rsidRDefault="00BA219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98" w:rsidRDefault="0029496A">
    <w:pPr>
      <w:pStyle w:val="a8"/>
      <w:jc w:val="center"/>
    </w:pPr>
    <w:fldSimple w:instr=" PAGE   \* MERGEFORMAT ">
      <w:r w:rsidR="00EE5924">
        <w:rPr>
          <w:noProof/>
        </w:rPr>
        <w:t>27</w:t>
      </w:r>
    </w:fldSimple>
  </w:p>
  <w:p w:rsidR="00BA2198" w:rsidRDefault="00BA219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98" w:rsidRDefault="00BA21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B11"/>
    <w:multiLevelType w:val="hybridMultilevel"/>
    <w:tmpl w:val="70505140"/>
    <w:lvl w:ilvl="0" w:tplc="A7FC1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F3A54"/>
    <w:multiLevelType w:val="hybridMultilevel"/>
    <w:tmpl w:val="77427FDA"/>
    <w:lvl w:ilvl="0" w:tplc="463269B0">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062F04"/>
    <w:multiLevelType w:val="hybridMultilevel"/>
    <w:tmpl w:val="91584AB6"/>
    <w:lvl w:ilvl="0" w:tplc="923C89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11E36FB8"/>
    <w:multiLevelType w:val="hybridMultilevel"/>
    <w:tmpl w:val="BB66F2D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B91270"/>
    <w:multiLevelType w:val="hybridMultilevel"/>
    <w:tmpl w:val="BD3661B2"/>
    <w:lvl w:ilvl="0" w:tplc="6C961598">
      <w:start w:val="1"/>
      <w:numFmt w:val="decimal"/>
      <w:suff w:val="space"/>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972339"/>
    <w:multiLevelType w:val="hybridMultilevel"/>
    <w:tmpl w:val="90C2062C"/>
    <w:lvl w:ilvl="0" w:tplc="AF3AC6A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221F1D"/>
    <w:multiLevelType w:val="hybridMultilevel"/>
    <w:tmpl w:val="484CDE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836AC5"/>
    <w:multiLevelType w:val="hybridMultilevel"/>
    <w:tmpl w:val="97E0D238"/>
    <w:lvl w:ilvl="0" w:tplc="4B4A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0858DC"/>
    <w:multiLevelType w:val="multilevel"/>
    <w:tmpl w:val="9EFCC896"/>
    <w:lvl w:ilvl="0">
      <w:start w:val="1"/>
      <w:numFmt w:val="decimal"/>
      <w:lvlText w:val="%1."/>
      <w:lvlJc w:val="left"/>
      <w:pPr>
        <w:ind w:left="720" w:hanging="360"/>
      </w:pPr>
    </w:lvl>
    <w:lvl w:ilvl="1">
      <w:start w:val="2"/>
      <w:numFmt w:val="decimal"/>
      <w:isLgl/>
      <w:lvlText w:val="%1.%2."/>
      <w:lvlJc w:val="left"/>
      <w:pPr>
        <w:ind w:left="72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3">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14"/>
  </w:num>
  <w:num w:numId="3">
    <w:abstractNumId w:val="16"/>
  </w:num>
  <w:num w:numId="4">
    <w:abstractNumId w:val="5"/>
  </w:num>
  <w:num w:numId="5">
    <w:abstractNumId w:val="15"/>
  </w:num>
  <w:num w:numId="6">
    <w:abstractNumId w:val="3"/>
  </w:num>
  <w:num w:numId="7">
    <w:abstractNumId w:val="13"/>
  </w:num>
  <w:num w:numId="8">
    <w:abstractNumId w:val="6"/>
  </w:num>
  <w:num w:numId="9">
    <w:abstractNumId w:val="0"/>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4745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01BBC"/>
    <w:rsid w:val="000032B7"/>
    <w:rsid w:val="00014EF9"/>
    <w:rsid w:val="00015D2C"/>
    <w:rsid w:val="00023B38"/>
    <w:rsid w:val="00023CE4"/>
    <w:rsid w:val="00032212"/>
    <w:rsid w:val="00034AAE"/>
    <w:rsid w:val="000375D4"/>
    <w:rsid w:val="000420D9"/>
    <w:rsid w:val="0005706A"/>
    <w:rsid w:val="000607BE"/>
    <w:rsid w:val="00061AFB"/>
    <w:rsid w:val="00067249"/>
    <w:rsid w:val="00073F28"/>
    <w:rsid w:val="00086CBD"/>
    <w:rsid w:val="000A0486"/>
    <w:rsid w:val="000A6ED2"/>
    <w:rsid w:val="000A6F21"/>
    <w:rsid w:val="000A703E"/>
    <w:rsid w:val="000B1C52"/>
    <w:rsid w:val="000B33E1"/>
    <w:rsid w:val="000C4A76"/>
    <w:rsid w:val="000D0AB4"/>
    <w:rsid w:val="000D501D"/>
    <w:rsid w:val="000E63DC"/>
    <w:rsid w:val="000F0C19"/>
    <w:rsid w:val="001049B3"/>
    <w:rsid w:val="00106AC2"/>
    <w:rsid w:val="00111979"/>
    <w:rsid w:val="0012433A"/>
    <w:rsid w:val="001278F0"/>
    <w:rsid w:val="001410A4"/>
    <w:rsid w:val="00142FD6"/>
    <w:rsid w:val="00145735"/>
    <w:rsid w:val="00147194"/>
    <w:rsid w:val="00152BFE"/>
    <w:rsid w:val="00154B73"/>
    <w:rsid w:val="00154FD1"/>
    <w:rsid w:val="001556EB"/>
    <w:rsid w:val="00161F4E"/>
    <w:rsid w:val="00164A18"/>
    <w:rsid w:val="00166D9F"/>
    <w:rsid w:val="00167DAC"/>
    <w:rsid w:val="00170B67"/>
    <w:rsid w:val="00172A8B"/>
    <w:rsid w:val="00176D34"/>
    <w:rsid w:val="00183037"/>
    <w:rsid w:val="0018673D"/>
    <w:rsid w:val="001A4FCE"/>
    <w:rsid w:val="001A527B"/>
    <w:rsid w:val="001A7245"/>
    <w:rsid w:val="001B4F9D"/>
    <w:rsid w:val="001B579B"/>
    <w:rsid w:val="001D13F8"/>
    <w:rsid w:val="001D71A7"/>
    <w:rsid w:val="001E1095"/>
    <w:rsid w:val="001F30DA"/>
    <w:rsid w:val="001F432B"/>
    <w:rsid w:val="00201682"/>
    <w:rsid w:val="00201EF1"/>
    <w:rsid w:val="0020219D"/>
    <w:rsid w:val="002023AA"/>
    <w:rsid w:val="002032EA"/>
    <w:rsid w:val="00204DDE"/>
    <w:rsid w:val="00204F50"/>
    <w:rsid w:val="00205A84"/>
    <w:rsid w:val="002113A6"/>
    <w:rsid w:val="002151B8"/>
    <w:rsid w:val="0021629C"/>
    <w:rsid w:val="00217083"/>
    <w:rsid w:val="00222432"/>
    <w:rsid w:val="00224156"/>
    <w:rsid w:val="00225358"/>
    <w:rsid w:val="00225E04"/>
    <w:rsid w:val="00227FE4"/>
    <w:rsid w:val="002344CC"/>
    <w:rsid w:val="00234BB6"/>
    <w:rsid w:val="00242A1D"/>
    <w:rsid w:val="0024376A"/>
    <w:rsid w:val="0025441A"/>
    <w:rsid w:val="00254A4D"/>
    <w:rsid w:val="0025762C"/>
    <w:rsid w:val="002743B1"/>
    <w:rsid w:val="00274B3C"/>
    <w:rsid w:val="00274BFF"/>
    <w:rsid w:val="00287D57"/>
    <w:rsid w:val="00287DBA"/>
    <w:rsid w:val="0029496A"/>
    <w:rsid w:val="00295C57"/>
    <w:rsid w:val="002A2FC6"/>
    <w:rsid w:val="002B3932"/>
    <w:rsid w:val="002B4534"/>
    <w:rsid w:val="002C25AD"/>
    <w:rsid w:val="002C3BC4"/>
    <w:rsid w:val="002C62CA"/>
    <w:rsid w:val="002E0804"/>
    <w:rsid w:val="002F2530"/>
    <w:rsid w:val="0030322C"/>
    <w:rsid w:val="00303EA3"/>
    <w:rsid w:val="00304765"/>
    <w:rsid w:val="003062D5"/>
    <w:rsid w:val="003078D9"/>
    <w:rsid w:val="00321B8B"/>
    <w:rsid w:val="00325DA2"/>
    <w:rsid w:val="00326B69"/>
    <w:rsid w:val="00342C56"/>
    <w:rsid w:val="003448B0"/>
    <w:rsid w:val="00344A98"/>
    <w:rsid w:val="00345B82"/>
    <w:rsid w:val="00347093"/>
    <w:rsid w:val="0035501C"/>
    <w:rsid w:val="0035765F"/>
    <w:rsid w:val="00373BA0"/>
    <w:rsid w:val="00373BD4"/>
    <w:rsid w:val="003751FF"/>
    <w:rsid w:val="00375E2C"/>
    <w:rsid w:val="0038514B"/>
    <w:rsid w:val="00387832"/>
    <w:rsid w:val="00387AB8"/>
    <w:rsid w:val="003903B7"/>
    <w:rsid w:val="003938E5"/>
    <w:rsid w:val="003939B6"/>
    <w:rsid w:val="00395815"/>
    <w:rsid w:val="00396F3C"/>
    <w:rsid w:val="003A1907"/>
    <w:rsid w:val="003A1E16"/>
    <w:rsid w:val="003A27F7"/>
    <w:rsid w:val="003C2FC2"/>
    <w:rsid w:val="003D308E"/>
    <w:rsid w:val="003D3577"/>
    <w:rsid w:val="003E471D"/>
    <w:rsid w:val="003E52B1"/>
    <w:rsid w:val="00411353"/>
    <w:rsid w:val="004304CE"/>
    <w:rsid w:val="00440209"/>
    <w:rsid w:val="00443C97"/>
    <w:rsid w:val="004641DD"/>
    <w:rsid w:val="00464C37"/>
    <w:rsid w:val="004659A0"/>
    <w:rsid w:val="00474DC1"/>
    <w:rsid w:val="00477E75"/>
    <w:rsid w:val="00481667"/>
    <w:rsid w:val="004953E3"/>
    <w:rsid w:val="00496A0F"/>
    <w:rsid w:val="00496EF8"/>
    <w:rsid w:val="004A44FC"/>
    <w:rsid w:val="004A4C27"/>
    <w:rsid w:val="004A73D7"/>
    <w:rsid w:val="004B47D2"/>
    <w:rsid w:val="004C68C6"/>
    <w:rsid w:val="004C7B79"/>
    <w:rsid w:val="004E0A05"/>
    <w:rsid w:val="004E170C"/>
    <w:rsid w:val="004E2C71"/>
    <w:rsid w:val="004E32AF"/>
    <w:rsid w:val="004E4F95"/>
    <w:rsid w:val="004F1426"/>
    <w:rsid w:val="004F3D7A"/>
    <w:rsid w:val="004F490C"/>
    <w:rsid w:val="004F6DCA"/>
    <w:rsid w:val="00506761"/>
    <w:rsid w:val="00506E1D"/>
    <w:rsid w:val="005141B9"/>
    <w:rsid w:val="00514296"/>
    <w:rsid w:val="0052022A"/>
    <w:rsid w:val="005232E2"/>
    <w:rsid w:val="00533BEC"/>
    <w:rsid w:val="00544797"/>
    <w:rsid w:val="0054676E"/>
    <w:rsid w:val="0055344F"/>
    <w:rsid w:val="00555736"/>
    <w:rsid w:val="005656B4"/>
    <w:rsid w:val="00565C4C"/>
    <w:rsid w:val="005677BA"/>
    <w:rsid w:val="0057099D"/>
    <w:rsid w:val="00571BD2"/>
    <w:rsid w:val="005757B4"/>
    <w:rsid w:val="00587678"/>
    <w:rsid w:val="005A2F83"/>
    <w:rsid w:val="005A78D6"/>
    <w:rsid w:val="005B6F04"/>
    <w:rsid w:val="005C0046"/>
    <w:rsid w:val="005D0144"/>
    <w:rsid w:val="005D0185"/>
    <w:rsid w:val="005D3A70"/>
    <w:rsid w:val="005D5778"/>
    <w:rsid w:val="005E2DEC"/>
    <w:rsid w:val="005E6F61"/>
    <w:rsid w:val="005E7022"/>
    <w:rsid w:val="005F697F"/>
    <w:rsid w:val="00603D5B"/>
    <w:rsid w:val="00606AB0"/>
    <w:rsid w:val="0061244A"/>
    <w:rsid w:val="00621231"/>
    <w:rsid w:val="006215B3"/>
    <w:rsid w:val="00635778"/>
    <w:rsid w:val="006358B8"/>
    <w:rsid w:val="006359F3"/>
    <w:rsid w:val="006376DF"/>
    <w:rsid w:val="0065087B"/>
    <w:rsid w:val="00654B2A"/>
    <w:rsid w:val="00655FEF"/>
    <w:rsid w:val="00660D81"/>
    <w:rsid w:val="00663C46"/>
    <w:rsid w:val="0066661C"/>
    <w:rsid w:val="00667860"/>
    <w:rsid w:val="0067183B"/>
    <w:rsid w:val="00673DC8"/>
    <w:rsid w:val="0067603E"/>
    <w:rsid w:val="00676C64"/>
    <w:rsid w:val="0067731B"/>
    <w:rsid w:val="00680CE2"/>
    <w:rsid w:val="00681A5A"/>
    <w:rsid w:val="00683742"/>
    <w:rsid w:val="00684A34"/>
    <w:rsid w:val="00693741"/>
    <w:rsid w:val="006B20C8"/>
    <w:rsid w:val="006B2333"/>
    <w:rsid w:val="006B2DF3"/>
    <w:rsid w:val="006B36E2"/>
    <w:rsid w:val="006B5B95"/>
    <w:rsid w:val="006D023E"/>
    <w:rsid w:val="006D1D11"/>
    <w:rsid w:val="006E04F3"/>
    <w:rsid w:val="006E1EBF"/>
    <w:rsid w:val="006E4795"/>
    <w:rsid w:val="006E5E2E"/>
    <w:rsid w:val="006E7D41"/>
    <w:rsid w:val="006F15A4"/>
    <w:rsid w:val="006F5018"/>
    <w:rsid w:val="00700412"/>
    <w:rsid w:val="00701BFC"/>
    <w:rsid w:val="007069DF"/>
    <w:rsid w:val="00717E8D"/>
    <w:rsid w:val="00721D25"/>
    <w:rsid w:val="00721E58"/>
    <w:rsid w:val="00722E1A"/>
    <w:rsid w:val="007276A7"/>
    <w:rsid w:val="00734465"/>
    <w:rsid w:val="007348B6"/>
    <w:rsid w:val="00735AF2"/>
    <w:rsid w:val="007371A6"/>
    <w:rsid w:val="00737D65"/>
    <w:rsid w:val="00746BBB"/>
    <w:rsid w:val="007556AA"/>
    <w:rsid w:val="007556AC"/>
    <w:rsid w:val="00762AD7"/>
    <w:rsid w:val="007660DD"/>
    <w:rsid w:val="0077014C"/>
    <w:rsid w:val="00771720"/>
    <w:rsid w:val="00781D8B"/>
    <w:rsid w:val="007930CB"/>
    <w:rsid w:val="00796A44"/>
    <w:rsid w:val="007A0D0D"/>
    <w:rsid w:val="007A1093"/>
    <w:rsid w:val="007A321C"/>
    <w:rsid w:val="007A5526"/>
    <w:rsid w:val="007C00B1"/>
    <w:rsid w:val="007C0D67"/>
    <w:rsid w:val="007C0EC7"/>
    <w:rsid w:val="007C70F8"/>
    <w:rsid w:val="007D67D9"/>
    <w:rsid w:val="007E062C"/>
    <w:rsid w:val="007E5F90"/>
    <w:rsid w:val="007E6851"/>
    <w:rsid w:val="007F5D4A"/>
    <w:rsid w:val="00814790"/>
    <w:rsid w:val="008176F3"/>
    <w:rsid w:val="00817752"/>
    <w:rsid w:val="00821A16"/>
    <w:rsid w:val="00821D05"/>
    <w:rsid w:val="00824B0B"/>
    <w:rsid w:val="00827E64"/>
    <w:rsid w:val="008360BE"/>
    <w:rsid w:val="008378E4"/>
    <w:rsid w:val="00850F58"/>
    <w:rsid w:val="008532B6"/>
    <w:rsid w:val="0085476B"/>
    <w:rsid w:val="00860B03"/>
    <w:rsid w:val="00862669"/>
    <w:rsid w:val="00863939"/>
    <w:rsid w:val="00866835"/>
    <w:rsid w:val="00875423"/>
    <w:rsid w:val="00884BA1"/>
    <w:rsid w:val="008937EE"/>
    <w:rsid w:val="008A26B3"/>
    <w:rsid w:val="008A4A23"/>
    <w:rsid w:val="008B1112"/>
    <w:rsid w:val="008B12A4"/>
    <w:rsid w:val="008C6240"/>
    <w:rsid w:val="008D1E06"/>
    <w:rsid w:val="008E076B"/>
    <w:rsid w:val="008E7078"/>
    <w:rsid w:val="008F1DF0"/>
    <w:rsid w:val="008F5678"/>
    <w:rsid w:val="00901A52"/>
    <w:rsid w:val="00903147"/>
    <w:rsid w:val="00904DE4"/>
    <w:rsid w:val="00904F12"/>
    <w:rsid w:val="00916CF1"/>
    <w:rsid w:val="00931BD7"/>
    <w:rsid w:val="00936EBB"/>
    <w:rsid w:val="009403AE"/>
    <w:rsid w:val="009554CA"/>
    <w:rsid w:val="0096340B"/>
    <w:rsid w:val="009658EA"/>
    <w:rsid w:val="00965D90"/>
    <w:rsid w:val="0097540D"/>
    <w:rsid w:val="009861C0"/>
    <w:rsid w:val="009943C1"/>
    <w:rsid w:val="009B0EE2"/>
    <w:rsid w:val="009C5E93"/>
    <w:rsid w:val="009D3939"/>
    <w:rsid w:val="009D449D"/>
    <w:rsid w:val="009D70C8"/>
    <w:rsid w:val="009D7282"/>
    <w:rsid w:val="009E213D"/>
    <w:rsid w:val="009F020A"/>
    <w:rsid w:val="009F464E"/>
    <w:rsid w:val="00A22457"/>
    <w:rsid w:val="00A231CF"/>
    <w:rsid w:val="00A37C09"/>
    <w:rsid w:val="00A42822"/>
    <w:rsid w:val="00A47BC8"/>
    <w:rsid w:val="00A54666"/>
    <w:rsid w:val="00A55873"/>
    <w:rsid w:val="00A577E9"/>
    <w:rsid w:val="00A6399D"/>
    <w:rsid w:val="00A66725"/>
    <w:rsid w:val="00A66759"/>
    <w:rsid w:val="00A743A8"/>
    <w:rsid w:val="00A75BFE"/>
    <w:rsid w:val="00A83D95"/>
    <w:rsid w:val="00A908A3"/>
    <w:rsid w:val="00AA039F"/>
    <w:rsid w:val="00AA03B4"/>
    <w:rsid w:val="00AB4AEC"/>
    <w:rsid w:val="00AD0C0F"/>
    <w:rsid w:val="00AD5524"/>
    <w:rsid w:val="00AD5869"/>
    <w:rsid w:val="00AE1AAF"/>
    <w:rsid w:val="00AE26A8"/>
    <w:rsid w:val="00AE4211"/>
    <w:rsid w:val="00AF0AFB"/>
    <w:rsid w:val="00AF2938"/>
    <w:rsid w:val="00AF6352"/>
    <w:rsid w:val="00AF74ED"/>
    <w:rsid w:val="00B00139"/>
    <w:rsid w:val="00B00D00"/>
    <w:rsid w:val="00B04721"/>
    <w:rsid w:val="00B04E28"/>
    <w:rsid w:val="00B10587"/>
    <w:rsid w:val="00B133D4"/>
    <w:rsid w:val="00B23699"/>
    <w:rsid w:val="00B23936"/>
    <w:rsid w:val="00B3314E"/>
    <w:rsid w:val="00B51E7B"/>
    <w:rsid w:val="00B533A4"/>
    <w:rsid w:val="00B6031C"/>
    <w:rsid w:val="00B649A4"/>
    <w:rsid w:val="00B6565D"/>
    <w:rsid w:val="00B70B3E"/>
    <w:rsid w:val="00B7109F"/>
    <w:rsid w:val="00B83460"/>
    <w:rsid w:val="00B8396F"/>
    <w:rsid w:val="00B83A2B"/>
    <w:rsid w:val="00B90403"/>
    <w:rsid w:val="00B9563B"/>
    <w:rsid w:val="00BA2198"/>
    <w:rsid w:val="00BA3AEC"/>
    <w:rsid w:val="00BA608A"/>
    <w:rsid w:val="00BA7A5A"/>
    <w:rsid w:val="00BB07F2"/>
    <w:rsid w:val="00BB3531"/>
    <w:rsid w:val="00BC2BC2"/>
    <w:rsid w:val="00BD1FB0"/>
    <w:rsid w:val="00BD25D4"/>
    <w:rsid w:val="00BD66FC"/>
    <w:rsid w:val="00BE2E39"/>
    <w:rsid w:val="00BE4477"/>
    <w:rsid w:val="00BE6E3D"/>
    <w:rsid w:val="00BF6A56"/>
    <w:rsid w:val="00C06B9B"/>
    <w:rsid w:val="00C14BB3"/>
    <w:rsid w:val="00C1526D"/>
    <w:rsid w:val="00C20945"/>
    <w:rsid w:val="00C20BE1"/>
    <w:rsid w:val="00C21F5A"/>
    <w:rsid w:val="00C23491"/>
    <w:rsid w:val="00C3231B"/>
    <w:rsid w:val="00C41497"/>
    <w:rsid w:val="00C41D1C"/>
    <w:rsid w:val="00C45C75"/>
    <w:rsid w:val="00C55924"/>
    <w:rsid w:val="00C62BAC"/>
    <w:rsid w:val="00C63006"/>
    <w:rsid w:val="00C63D68"/>
    <w:rsid w:val="00C739F2"/>
    <w:rsid w:val="00C76673"/>
    <w:rsid w:val="00C802ED"/>
    <w:rsid w:val="00C845DA"/>
    <w:rsid w:val="00C85210"/>
    <w:rsid w:val="00C938FD"/>
    <w:rsid w:val="00C968C1"/>
    <w:rsid w:val="00C96F57"/>
    <w:rsid w:val="00CA2634"/>
    <w:rsid w:val="00CA32DA"/>
    <w:rsid w:val="00CA3F5F"/>
    <w:rsid w:val="00CA45A8"/>
    <w:rsid w:val="00CB113B"/>
    <w:rsid w:val="00CB1F30"/>
    <w:rsid w:val="00CB293B"/>
    <w:rsid w:val="00CB6836"/>
    <w:rsid w:val="00CC6506"/>
    <w:rsid w:val="00CD14F1"/>
    <w:rsid w:val="00CE3027"/>
    <w:rsid w:val="00CE3969"/>
    <w:rsid w:val="00CF5C19"/>
    <w:rsid w:val="00D0101F"/>
    <w:rsid w:val="00D03652"/>
    <w:rsid w:val="00D11C98"/>
    <w:rsid w:val="00D140C0"/>
    <w:rsid w:val="00D21EB3"/>
    <w:rsid w:val="00D22709"/>
    <w:rsid w:val="00D263B0"/>
    <w:rsid w:val="00D27A2F"/>
    <w:rsid w:val="00D27C6A"/>
    <w:rsid w:val="00D31B1A"/>
    <w:rsid w:val="00D32344"/>
    <w:rsid w:val="00D432FA"/>
    <w:rsid w:val="00D44A42"/>
    <w:rsid w:val="00D46619"/>
    <w:rsid w:val="00D5720C"/>
    <w:rsid w:val="00D6457C"/>
    <w:rsid w:val="00D742A2"/>
    <w:rsid w:val="00D74944"/>
    <w:rsid w:val="00D86E91"/>
    <w:rsid w:val="00D877CC"/>
    <w:rsid w:val="00D924BF"/>
    <w:rsid w:val="00D92C00"/>
    <w:rsid w:val="00D94525"/>
    <w:rsid w:val="00DA064B"/>
    <w:rsid w:val="00DA5A73"/>
    <w:rsid w:val="00DA76A2"/>
    <w:rsid w:val="00DB2B83"/>
    <w:rsid w:val="00DB2F67"/>
    <w:rsid w:val="00DB6918"/>
    <w:rsid w:val="00DC03E1"/>
    <w:rsid w:val="00DC4591"/>
    <w:rsid w:val="00DD14DC"/>
    <w:rsid w:val="00DD4A3E"/>
    <w:rsid w:val="00DE36C0"/>
    <w:rsid w:val="00DF1125"/>
    <w:rsid w:val="00DF4A13"/>
    <w:rsid w:val="00E10BC7"/>
    <w:rsid w:val="00E114BC"/>
    <w:rsid w:val="00E11F9F"/>
    <w:rsid w:val="00E13269"/>
    <w:rsid w:val="00E25268"/>
    <w:rsid w:val="00E340C3"/>
    <w:rsid w:val="00E4351F"/>
    <w:rsid w:val="00E4704C"/>
    <w:rsid w:val="00E6462A"/>
    <w:rsid w:val="00E73A26"/>
    <w:rsid w:val="00E75B28"/>
    <w:rsid w:val="00E864DF"/>
    <w:rsid w:val="00E907AB"/>
    <w:rsid w:val="00EA0B8E"/>
    <w:rsid w:val="00EA49CA"/>
    <w:rsid w:val="00EA5D12"/>
    <w:rsid w:val="00EB0331"/>
    <w:rsid w:val="00EC07AA"/>
    <w:rsid w:val="00EC08C0"/>
    <w:rsid w:val="00EC38CE"/>
    <w:rsid w:val="00ED400F"/>
    <w:rsid w:val="00ED6B9F"/>
    <w:rsid w:val="00EE45E3"/>
    <w:rsid w:val="00EE5924"/>
    <w:rsid w:val="00EF4E99"/>
    <w:rsid w:val="00F07508"/>
    <w:rsid w:val="00F21A17"/>
    <w:rsid w:val="00F35263"/>
    <w:rsid w:val="00F44607"/>
    <w:rsid w:val="00F46837"/>
    <w:rsid w:val="00F50A58"/>
    <w:rsid w:val="00F62D94"/>
    <w:rsid w:val="00F664CC"/>
    <w:rsid w:val="00F74E95"/>
    <w:rsid w:val="00F91889"/>
    <w:rsid w:val="00F957E8"/>
    <w:rsid w:val="00F95D8D"/>
    <w:rsid w:val="00FA0195"/>
    <w:rsid w:val="00FA0918"/>
    <w:rsid w:val="00FA46DB"/>
    <w:rsid w:val="00FA69AD"/>
    <w:rsid w:val="00FB29F1"/>
    <w:rsid w:val="00FB42FC"/>
    <w:rsid w:val="00FB7662"/>
    <w:rsid w:val="00FC2328"/>
    <w:rsid w:val="00FD547B"/>
    <w:rsid w:val="00FE141D"/>
    <w:rsid w:val="00FE1A3D"/>
    <w:rsid w:val="00FE532A"/>
    <w:rsid w:val="00FE6504"/>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34"/>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rPr>
  </w:style>
  <w:style w:type="paragraph" w:customStyle="1" w:styleId="ConsTitle">
    <w:name w:val="ConsTitle"/>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 w:type="character" w:customStyle="1" w:styleId="apple-converted-space">
    <w:name w:val="apple-converted-space"/>
    <w:basedOn w:val="a0"/>
    <w:rsid w:val="00152BFE"/>
  </w:style>
  <w:style w:type="paragraph" w:customStyle="1" w:styleId="3">
    <w:name w:val="Без интервала3"/>
    <w:rsid w:val="00AF2938"/>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31546408">
      <w:bodyDiv w:val="1"/>
      <w:marLeft w:val="0"/>
      <w:marRight w:val="0"/>
      <w:marTop w:val="0"/>
      <w:marBottom w:val="0"/>
      <w:divBdr>
        <w:top w:val="none" w:sz="0" w:space="0" w:color="auto"/>
        <w:left w:val="none" w:sz="0" w:space="0" w:color="auto"/>
        <w:bottom w:val="none" w:sz="0" w:space="0" w:color="auto"/>
        <w:right w:val="none" w:sz="0" w:space="0" w:color="auto"/>
      </w:divBdr>
    </w:div>
    <w:div w:id="291790230">
      <w:marLeft w:val="0"/>
      <w:marRight w:val="0"/>
      <w:marTop w:val="0"/>
      <w:marBottom w:val="0"/>
      <w:divBdr>
        <w:top w:val="none" w:sz="0" w:space="0" w:color="auto"/>
        <w:left w:val="none" w:sz="0" w:space="0" w:color="auto"/>
        <w:bottom w:val="none" w:sz="0" w:space="0" w:color="auto"/>
        <w:right w:val="none" w:sz="0" w:space="0" w:color="auto"/>
      </w:divBdr>
    </w:div>
    <w:div w:id="373626117">
      <w:bodyDiv w:val="1"/>
      <w:marLeft w:val="0"/>
      <w:marRight w:val="0"/>
      <w:marTop w:val="0"/>
      <w:marBottom w:val="0"/>
      <w:divBdr>
        <w:top w:val="none" w:sz="0" w:space="0" w:color="auto"/>
        <w:left w:val="none" w:sz="0" w:space="0" w:color="auto"/>
        <w:bottom w:val="none" w:sz="0" w:space="0" w:color="auto"/>
        <w:right w:val="none" w:sz="0" w:space="0" w:color="auto"/>
      </w:divBdr>
    </w:div>
    <w:div w:id="569195395">
      <w:bodyDiv w:val="1"/>
      <w:marLeft w:val="0"/>
      <w:marRight w:val="0"/>
      <w:marTop w:val="0"/>
      <w:marBottom w:val="0"/>
      <w:divBdr>
        <w:top w:val="none" w:sz="0" w:space="0" w:color="auto"/>
        <w:left w:val="none" w:sz="0" w:space="0" w:color="auto"/>
        <w:bottom w:val="none" w:sz="0" w:space="0" w:color="auto"/>
        <w:right w:val="none" w:sz="0" w:space="0" w:color="auto"/>
      </w:divBdr>
    </w:div>
    <w:div w:id="1253080261">
      <w:bodyDiv w:val="1"/>
      <w:marLeft w:val="0"/>
      <w:marRight w:val="0"/>
      <w:marTop w:val="0"/>
      <w:marBottom w:val="0"/>
      <w:divBdr>
        <w:top w:val="none" w:sz="0" w:space="0" w:color="auto"/>
        <w:left w:val="none" w:sz="0" w:space="0" w:color="auto"/>
        <w:bottom w:val="none" w:sz="0" w:space="0" w:color="auto"/>
        <w:right w:val="none" w:sz="0" w:space="0" w:color="auto"/>
      </w:divBdr>
    </w:div>
    <w:div w:id="1604218599">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 w:id="21003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B35B-0B96-4CB7-BA98-3BDC04BD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35</Pages>
  <Words>14658</Words>
  <Characters>96816</Characters>
  <Application>Microsoft Office Word</Application>
  <DocSecurity>0</DocSecurity>
  <Lines>806</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111252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комп2</cp:lastModifiedBy>
  <cp:revision>363</cp:revision>
  <cp:lastPrinted>2014-12-16T11:33:00Z</cp:lastPrinted>
  <dcterms:created xsi:type="dcterms:W3CDTF">2013-09-10T12:57:00Z</dcterms:created>
  <dcterms:modified xsi:type="dcterms:W3CDTF">2015-01-14T06:57:00Z</dcterms:modified>
</cp:coreProperties>
</file>